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DAFA" w14:textId="6EB7E55B" w:rsidR="006B3134" w:rsidRPr="00FF537A" w:rsidRDefault="00BF55D6">
      <w:pPr>
        <w:rPr>
          <w:rFonts w:ascii="Arial" w:hAnsi="Arial" w:cs="Arial"/>
          <w:b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F53B746" wp14:editId="293D176B">
            <wp:simplePos x="0" y="0"/>
            <wp:positionH relativeFrom="column">
              <wp:posOffset>5029200</wp:posOffset>
            </wp:positionH>
            <wp:positionV relativeFrom="paragraph">
              <wp:posOffset>-797560</wp:posOffset>
            </wp:positionV>
            <wp:extent cx="1098550" cy="1043940"/>
            <wp:effectExtent l="0" t="0" r="0" b="0"/>
            <wp:wrapTight wrapText="bothSides">
              <wp:wrapPolygon edited="0">
                <wp:start x="0" y="0"/>
                <wp:lineTo x="0" y="21022"/>
                <wp:lineTo x="20976" y="21022"/>
                <wp:lineTo x="209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tivity-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76">
        <w:rPr>
          <w:rFonts w:ascii="Arial" w:hAnsi="Arial" w:cs="Arial"/>
          <w:b/>
        </w:rPr>
        <w:t>Cognitive Verb P</w:t>
      </w:r>
      <w:r>
        <w:rPr>
          <w:rFonts w:ascii="Arial" w:hAnsi="Arial" w:cs="Arial"/>
          <w:b/>
        </w:rPr>
        <w:t>rogression</w:t>
      </w:r>
      <w:r w:rsidR="00FF537A">
        <w:rPr>
          <w:rFonts w:ascii="Arial" w:hAnsi="Arial" w:cs="Arial"/>
          <w:b/>
        </w:rPr>
        <w:t xml:space="preserve">: </w:t>
      </w:r>
      <w:r w:rsidR="00B80806">
        <w:rPr>
          <w:rFonts w:ascii="Arial" w:hAnsi="Arial" w:cs="Arial"/>
          <w:b/>
          <w:i/>
        </w:rPr>
        <w:t>Synthesise</w:t>
      </w:r>
    </w:p>
    <w:p w14:paraId="77599517" w14:textId="5A087C1D" w:rsidR="00EE3586" w:rsidRDefault="00B80806" w:rsidP="006B313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Synthesise</w:t>
      </w:r>
      <w:r w:rsidR="006B3134">
        <w:rPr>
          <w:rFonts w:ascii="Arial" w:hAnsi="Arial" w:cs="Arial"/>
          <w:b/>
        </w:rPr>
        <w:t>:</w:t>
      </w:r>
      <w:r w:rsidR="006B3134" w:rsidRPr="006B313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 put evidence from a variety of sources together in one idea</w:t>
      </w:r>
      <w:r w:rsidR="00BF55D6">
        <w:rPr>
          <w:rFonts w:ascii="Arial" w:hAnsi="Arial" w:cs="Arial"/>
          <w:lang w:val="en-US"/>
        </w:rPr>
        <w:t xml:space="preserve"> to create a new understanding </w:t>
      </w:r>
      <w:r w:rsidR="00563F7E">
        <w:rPr>
          <w:rFonts w:ascii="Arial" w:hAnsi="Arial" w:cs="Arial"/>
          <w:lang w:val="en-US"/>
        </w:rPr>
        <w:t>(</w:t>
      </w:r>
      <w:r w:rsidR="00563F7E">
        <w:rPr>
          <w:rFonts w:ascii="Arial" w:hAnsi="Arial" w:cs="Arial"/>
          <w:sz w:val="22"/>
          <w:szCs w:val="22"/>
        </w:rPr>
        <w:t>For the Love of it, 2019</w:t>
      </w:r>
      <w:r w:rsidR="00563F7E" w:rsidRPr="00782AF6">
        <w:rPr>
          <w:rFonts w:ascii="Arial" w:hAnsi="Arial" w:cs="Arial"/>
          <w:sz w:val="22"/>
          <w:szCs w:val="22"/>
        </w:rPr>
        <w:t>)</w:t>
      </w:r>
    </w:p>
    <w:p w14:paraId="42B97F54" w14:textId="2BDC90B3" w:rsidR="006B3134" w:rsidRPr="00D1200D" w:rsidRDefault="00BF55D6" w:rsidP="006B3134">
      <w:pPr>
        <w:ind w:left="-360"/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ab/>
      </w:r>
      <w:r w:rsidR="00CA6BDF" w:rsidRPr="00CA6BDF">
        <w:rPr>
          <w:rFonts w:ascii="Arial" w:hAnsi="Arial" w:cs="Arial"/>
          <w:b/>
        </w:rPr>
        <w:t xml:space="preserve">Related </w:t>
      </w:r>
      <w:r w:rsidR="00EE3586" w:rsidRPr="006B3134">
        <w:rPr>
          <w:rFonts w:ascii="Arial" w:hAnsi="Arial" w:cs="Arial"/>
          <w:b/>
        </w:rPr>
        <w:t>Key Words</w:t>
      </w:r>
      <w:r w:rsidR="006B3134">
        <w:rPr>
          <w:rFonts w:ascii="Arial" w:hAnsi="Arial" w:cs="Arial"/>
        </w:rPr>
        <w:t xml:space="preserve">: </w:t>
      </w:r>
      <w:r w:rsidR="00B80806">
        <w:rPr>
          <w:rFonts w:ascii="Arial" w:hAnsi="Arial" w:cs="Arial"/>
        </w:rPr>
        <w:t xml:space="preserve">Amalgamate, arrange, blend, </w:t>
      </w:r>
      <w:r w:rsidR="0065338C">
        <w:rPr>
          <w:rFonts w:ascii="Arial" w:hAnsi="Arial" w:cs="Arial"/>
        </w:rPr>
        <w:t xml:space="preserve">combine, </w:t>
      </w:r>
      <w:r w:rsidR="00B80806">
        <w:rPr>
          <w:rFonts w:ascii="Arial" w:hAnsi="Arial" w:cs="Arial"/>
        </w:rPr>
        <w:t xml:space="preserve">Incorporate, </w:t>
      </w:r>
      <w:r>
        <w:rPr>
          <w:rFonts w:ascii="Arial" w:hAnsi="Arial" w:cs="Arial"/>
        </w:rPr>
        <w:tab/>
        <w:t>I</w:t>
      </w:r>
      <w:r w:rsidR="00B80806">
        <w:rPr>
          <w:rFonts w:ascii="Arial" w:hAnsi="Arial" w:cs="Arial"/>
        </w:rPr>
        <w:t>ntegrate</w:t>
      </w:r>
    </w:p>
    <w:p w14:paraId="6156899D" w14:textId="47A7E484" w:rsidR="006B3134" w:rsidRPr="006B3134" w:rsidRDefault="006B3134" w:rsidP="006B313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586" w:rsidRPr="006B3134">
        <w:rPr>
          <w:rFonts w:ascii="Arial" w:hAnsi="Arial" w:cs="Arial"/>
          <w:b/>
        </w:rPr>
        <w:t>Graphic Organisers</w:t>
      </w:r>
      <w:r>
        <w:rPr>
          <w:rFonts w:ascii="Arial" w:hAnsi="Arial" w:cs="Arial"/>
        </w:rPr>
        <w:t xml:space="preserve">: </w:t>
      </w:r>
      <w:r w:rsidR="00BF55D6">
        <w:rPr>
          <w:rFonts w:ascii="Arial" w:hAnsi="Arial" w:cs="Arial"/>
        </w:rPr>
        <w:t>Y-chart, X chart, Concept map.</w:t>
      </w:r>
    </w:p>
    <w:p w14:paraId="65BBA889" w14:textId="7BE00A81" w:rsidR="00EE3586" w:rsidRPr="006B3134" w:rsidRDefault="00B808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Synthesise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4245C6" w:rsidRPr="00EE3586" w14:paraId="0613B667" w14:textId="77777777" w:rsidTr="00EE3586">
        <w:tc>
          <w:tcPr>
            <w:tcW w:w="1101" w:type="dxa"/>
          </w:tcPr>
          <w:p w14:paraId="0DBE5F16" w14:textId="48BF73E5" w:rsidR="004245C6" w:rsidRDefault="00424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15" w:type="dxa"/>
          </w:tcPr>
          <w:p w14:paraId="24ACAC7F" w14:textId="55CE5DCE" w:rsidR="004245C6" w:rsidRDefault="004245C6" w:rsidP="00424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combine diverse ideas with my own ideas to make a new big idea and arrive at a new understanding</w:t>
            </w:r>
          </w:p>
          <w:p w14:paraId="5B5279B3" w14:textId="77777777" w:rsidR="004245C6" w:rsidRDefault="004245C6">
            <w:pPr>
              <w:rPr>
                <w:rFonts w:ascii="Arial" w:hAnsi="Arial" w:cs="Arial"/>
              </w:rPr>
            </w:pPr>
          </w:p>
        </w:tc>
      </w:tr>
      <w:tr w:rsidR="00EE3586" w:rsidRPr="00EE3586" w14:paraId="16C1A7ED" w14:textId="77777777" w:rsidTr="00EE3586">
        <w:tc>
          <w:tcPr>
            <w:tcW w:w="1101" w:type="dxa"/>
          </w:tcPr>
          <w:p w14:paraId="6B3D7A04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15" w:type="dxa"/>
          </w:tcPr>
          <w:p w14:paraId="307EDB06" w14:textId="18E6EA4B" w:rsid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65338C">
              <w:rPr>
                <w:rFonts w:ascii="Arial" w:hAnsi="Arial" w:cs="Arial"/>
              </w:rPr>
              <w:t xml:space="preserve">combine diverse ideas to make a new big idea </w:t>
            </w:r>
            <w:r w:rsidR="004245C6">
              <w:rPr>
                <w:rFonts w:ascii="Arial" w:hAnsi="Arial" w:cs="Arial"/>
              </w:rPr>
              <w:t>in order to make new understanding</w:t>
            </w:r>
          </w:p>
          <w:p w14:paraId="0DA53A7E" w14:textId="77777777" w:rsidR="00EE3586" w:rsidRPr="00EE3586" w:rsidRDefault="00EE3586">
            <w:pPr>
              <w:rPr>
                <w:rFonts w:ascii="Arial" w:hAnsi="Arial" w:cs="Arial"/>
              </w:rPr>
            </w:pPr>
          </w:p>
        </w:tc>
      </w:tr>
      <w:tr w:rsidR="00EE3586" w:rsidRPr="00EE3586" w14:paraId="62602C44" w14:textId="77777777" w:rsidTr="00EE3586">
        <w:tc>
          <w:tcPr>
            <w:tcW w:w="1101" w:type="dxa"/>
          </w:tcPr>
          <w:p w14:paraId="1E53F2C3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15" w:type="dxa"/>
          </w:tcPr>
          <w:p w14:paraId="29B5F204" w14:textId="02470F80" w:rsidR="00EE3586" w:rsidRDefault="0065338C" w:rsidP="0065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4245C6">
              <w:rPr>
                <w:rFonts w:ascii="Arial" w:hAnsi="Arial" w:cs="Arial"/>
              </w:rPr>
              <w:t>relate</w:t>
            </w:r>
            <w:r>
              <w:rPr>
                <w:rFonts w:ascii="Arial" w:hAnsi="Arial" w:cs="Arial"/>
              </w:rPr>
              <w:t xml:space="preserve"> the groups</w:t>
            </w:r>
            <w:r w:rsidR="004245C6">
              <w:rPr>
                <w:rFonts w:ascii="Arial" w:hAnsi="Arial" w:cs="Arial"/>
              </w:rPr>
              <w:t xml:space="preserve"> of parts, elements or ideas</w:t>
            </w:r>
            <w:r>
              <w:rPr>
                <w:rFonts w:ascii="Arial" w:hAnsi="Arial" w:cs="Arial"/>
              </w:rPr>
              <w:t xml:space="preserve"> </w:t>
            </w:r>
            <w:r w:rsidR="004245C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each other</w:t>
            </w:r>
          </w:p>
          <w:p w14:paraId="0A0E51AE" w14:textId="33570210" w:rsidR="0065338C" w:rsidRPr="00EE3586" w:rsidRDefault="0065338C" w:rsidP="0065338C">
            <w:pPr>
              <w:rPr>
                <w:rFonts w:ascii="Arial" w:hAnsi="Arial" w:cs="Arial"/>
              </w:rPr>
            </w:pPr>
          </w:p>
        </w:tc>
      </w:tr>
      <w:tr w:rsidR="00EE3586" w:rsidRPr="00EE3586" w14:paraId="637707EE" w14:textId="77777777" w:rsidTr="00EE3586">
        <w:tc>
          <w:tcPr>
            <w:tcW w:w="1101" w:type="dxa"/>
          </w:tcPr>
          <w:p w14:paraId="1E8F256A" w14:textId="441247A3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15" w:type="dxa"/>
          </w:tcPr>
          <w:p w14:paraId="4CD02E60" w14:textId="32E186F3" w:rsidR="006B3134" w:rsidRDefault="006B3134" w:rsidP="0065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make meaning by </w:t>
            </w:r>
            <w:r w:rsidR="0065338C">
              <w:rPr>
                <w:rFonts w:ascii="Arial" w:hAnsi="Arial" w:cs="Arial"/>
              </w:rPr>
              <w:t xml:space="preserve">classifying </w:t>
            </w:r>
            <w:r w:rsidR="004245C6">
              <w:rPr>
                <w:rFonts w:ascii="Arial" w:hAnsi="Arial" w:cs="Arial"/>
              </w:rPr>
              <w:t>different parts, elements or ideas</w:t>
            </w:r>
            <w:r>
              <w:rPr>
                <w:rFonts w:ascii="Arial" w:hAnsi="Arial" w:cs="Arial"/>
              </w:rPr>
              <w:t xml:space="preserve"> </w:t>
            </w:r>
          </w:p>
          <w:p w14:paraId="7DFCB9F6" w14:textId="7FA3DFDD" w:rsidR="0065338C" w:rsidRPr="00EE3586" w:rsidRDefault="0065338C" w:rsidP="0065338C">
            <w:pPr>
              <w:rPr>
                <w:rFonts w:ascii="Arial" w:hAnsi="Arial" w:cs="Arial"/>
              </w:rPr>
            </w:pPr>
          </w:p>
        </w:tc>
      </w:tr>
      <w:tr w:rsidR="00EE3586" w:rsidRPr="00EE3586" w14:paraId="5E580FB2" w14:textId="77777777" w:rsidTr="00EE3586">
        <w:tc>
          <w:tcPr>
            <w:tcW w:w="1101" w:type="dxa"/>
          </w:tcPr>
          <w:p w14:paraId="68780F26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15" w:type="dxa"/>
          </w:tcPr>
          <w:p w14:paraId="7DEE8D00" w14:textId="1102EFA6" w:rsidR="00EE3586" w:rsidRDefault="0065338C" w:rsidP="0065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identify relevant parts</w:t>
            </w:r>
            <w:r w:rsidR="004245C6">
              <w:rPr>
                <w:rFonts w:ascii="Arial" w:hAnsi="Arial" w:cs="Arial"/>
              </w:rPr>
              <w:t>, elements or ideas</w:t>
            </w:r>
          </w:p>
          <w:p w14:paraId="0E4A958E" w14:textId="77777777" w:rsidR="0065338C" w:rsidRPr="00EE3586" w:rsidRDefault="0065338C" w:rsidP="0065338C">
            <w:pPr>
              <w:rPr>
                <w:rFonts w:ascii="Arial" w:hAnsi="Arial" w:cs="Arial"/>
              </w:rPr>
            </w:pPr>
          </w:p>
        </w:tc>
      </w:tr>
      <w:tr w:rsidR="00EE3586" w:rsidRPr="00EE3586" w14:paraId="5DE2D7E0" w14:textId="77777777" w:rsidTr="00EE3586">
        <w:tc>
          <w:tcPr>
            <w:tcW w:w="1101" w:type="dxa"/>
          </w:tcPr>
          <w:p w14:paraId="735F18D2" w14:textId="43A43AED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15" w:type="dxa"/>
          </w:tcPr>
          <w:p w14:paraId="2248257B" w14:textId="37AD1BCF" w:rsid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A24D75">
              <w:rPr>
                <w:rFonts w:ascii="Arial" w:hAnsi="Arial" w:cs="Arial"/>
              </w:rPr>
              <w:t>find relevant information about a topic</w:t>
            </w:r>
            <w:r w:rsidR="0065338C">
              <w:rPr>
                <w:rFonts w:ascii="Arial" w:hAnsi="Arial" w:cs="Arial"/>
              </w:rPr>
              <w:t>, issue or problem</w:t>
            </w:r>
          </w:p>
          <w:p w14:paraId="44D29675" w14:textId="77777777" w:rsidR="00EE3586" w:rsidRPr="00EE3586" w:rsidRDefault="00EE3586">
            <w:pPr>
              <w:rPr>
                <w:rFonts w:ascii="Arial" w:hAnsi="Arial" w:cs="Arial"/>
              </w:rPr>
            </w:pPr>
          </w:p>
        </w:tc>
      </w:tr>
    </w:tbl>
    <w:p w14:paraId="62809041" w14:textId="3B568CB3" w:rsidR="00EE3586" w:rsidRDefault="00BF55D6">
      <w:pPr>
        <w:rPr>
          <w:rFonts w:ascii="Arial" w:hAnsi="Arial" w:cs="Arial"/>
        </w:rPr>
      </w:pPr>
      <w:r w:rsidRPr="00BF55D6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897F684" wp14:editId="48C6687B">
            <wp:simplePos x="0" y="0"/>
            <wp:positionH relativeFrom="column">
              <wp:posOffset>1714500</wp:posOffset>
            </wp:positionH>
            <wp:positionV relativeFrom="paragraph">
              <wp:posOffset>8890</wp:posOffset>
            </wp:positionV>
            <wp:extent cx="142494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9E59C" w14:textId="7A444172" w:rsidR="00BF55D6" w:rsidRDefault="00BF55D6">
      <w:pPr>
        <w:rPr>
          <w:rFonts w:ascii="Arial" w:hAnsi="Arial" w:cs="Arial"/>
        </w:rPr>
      </w:pPr>
    </w:p>
    <w:p w14:paraId="194A5FC0" w14:textId="592408FD" w:rsidR="00BF55D6" w:rsidRDefault="00BF55D6">
      <w:pPr>
        <w:rPr>
          <w:rFonts w:ascii="Arial" w:hAnsi="Arial" w:cs="Arial"/>
        </w:rPr>
      </w:pPr>
    </w:p>
    <w:p w14:paraId="55480691" w14:textId="77777777" w:rsidR="00BF55D6" w:rsidRPr="00EE3586" w:rsidRDefault="00BF55D6">
      <w:pPr>
        <w:rPr>
          <w:rFonts w:ascii="Arial" w:hAnsi="Arial" w:cs="Arial"/>
        </w:rPr>
      </w:pPr>
    </w:p>
    <w:p w14:paraId="22B887EF" w14:textId="77777777" w:rsidR="00BF55D6" w:rsidRDefault="00BF55D6" w:rsidP="00005563">
      <w:pPr>
        <w:rPr>
          <w:rFonts w:ascii="Arial" w:hAnsi="Arial" w:cs="Arial"/>
          <w:b/>
          <w:sz w:val="22"/>
          <w:szCs w:val="22"/>
        </w:rPr>
      </w:pPr>
    </w:p>
    <w:p w14:paraId="1C43A99A" w14:textId="77777777" w:rsidR="00BF55D6" w:rsidRDefault="00BF55D6" w:rsidP="00005563">
      <w:pPr>
        <w:rPr>
          <w:rFonts w:ascii="Arial" w:hAnsi="Arial" w:cs="Arial"/>
          <w:b/>
          <w:sz w:val="22"/>
          <w:szCs w:val="22"/>
        </w:rPr>
      </w:pPr>
    </w:p>
    <w:p w14:paraId="17853655" w14:textId="77777777" w:rsidR="00005563" w:rsidRPr="00700C76" w:rsidRDefault="00005563" w:rsidP="00005563">
      <w:pPr>
        <w:rPr>
          <w:rFonts w:ascii="Arial" w:hAnsi="Arial" w:cs="Arial"/>
          <w:b/>
          <w:sz w:val="20"/>
          <w:szCs w:val="20"/>
        </w:rPr>
      </w:pPr>
      <w:r w:rsidRPr="00700C76">
        <w:rPr>
          <w:rFonts w:ascii="Arial" w:hAnsi="Arial" w:cs="Arial"/>
          <w:b/>
          <w:sz w:val="20"/>
          <w:szCs w:val="20"/>
        </w:rPr>
        <w:t xml:space="preserve">Resources: </w:t>
      </w:r>
    </w:p>
    <w:p w14:paraId="78ED7E5C" w14:textId="77777777" w:rsidR="00BF55D6" w:rsidRPr="00700C76" w:rsidRDefault="00BF55D6" w:rsidP="00BF55D6">
      <w:pPr>
        <w:rPr>
          <w:rFonts w:ascii="Arial" w:hAnsi="Arial" w:cs="Arial"/>
          <w:sz w:val="20"/>
          <w:szCs w:val="20"/>
        </w:rPr>
      </w:pPr>
      <w:proofErr w:type="spellStart"/>
      <w:r w:rsidRPr="00700C76">
        <w:rPr>
          <w:rFonts w:ascii="Arial" w:hAnsi="Arial" w:cs="Arial"/>
          <w:sz w:val="20"/>
          <w:szCs w:val="20"/>
        </w:rPr>
        <w:t>Bellanca</w:t>
      </w:r>
      <w:proofErr w:type="spellEnd"/>
      <w:r w:rsidRPr="00700C76">
        <w:rPr>
          <w:rFonts w:ascii="Arial" w:hAnsi="Arial" w:cs="Arial"/>
          <w:sz w:val="20"/>
          <w:szCs w:val="20"/>
        </w:rPr>
        <w:t xml:space="preserve">, J., Fogarty, R., Pete, B. (2012). </w:t>
      </w:r>
      <w:r w:rsidRPr="00700C76">
        <w:rPr>
          <w:rFonts w:ascii="Arial" w:hAnsi="Arial" w:cs="Arial"/>
          <w:i/>
          <w:sz w:val="20"/>
          <w:szCs w:val="20"/>
        </w:rPr>
        <w:t>How to teach thinking skills within the Australian Curriculum</w:t>
      </w:r>
      <w:r w:rsidRPr="00700C76">
        <w:rPr>
          <w:rFonts w:ascii="Arial" w:hAnsi="Arial" w:cs="Arial"/>
          <w:sz w:val="20"/>
          <w:szCs w:val="20"/>
        </w:rPr>
        <w:t>, Melbourne: Hawker Brownlow Education.</w:t>
      </w:r>
    </w:p>
    <w:p w14:paraId="4525FDDA" w14:textId="2F993A42" w:rsidR="00700C76" w:rsidRPr="00700C76" w:rsidRDefault="00BD58B0" w:rsidP="00BD58B0">
      <w:pPr>
        <w:rPr>
          <w:rFonts w:ascii="Arial" w:hAnsi="Arial" w:cs="Arial"/>
          <w:sz w:val="20"/>
          <w:szCs w:val="20"/>
        </w:rPr>
      </w:pPr>
      <w:r w:rsidRPr="00700C76">
        <w:rPr>
          <w:rFonts w:ascii="Arial" w:hAnsi="Arial" w:cs="Arial"/>
          <w:sz w:val="20"/>
          <w:szCs w:val="20"/>
        </w:rPr>
        <w:t xml:space="preserve">For the Love of it (2019) ‘Secondary Cognitive Verb Posters based on the Australian Curriculum’ in </w:t>
      </w:r>
      <w:r w:rsidRPr="00700C76">
        <w:rPr>
          <w:rFonts w:ascii="Arial" w:hAnsi="Arial" w:cs="Arial"/>
          <w:i/>
          <w:sz w:val="20"/>
          <w:szCs w:val="20"/>
        </w:rPr>
        <w:t xml:space="preserve">Teachers Pay Teachers, </w:t>
      </w:r>
      <w:r w:rsidRPr="00700C76">
        <w:rPr>
          <w:rFonts w:ascii="Arial" w:hAnsi="Arial" w:cs="Arial"/>
          <w:sz w:val="20"/>
          <w:szCs w:val="20"/>
        </w:rPr>
        <w:t xml:space="preserve">Queensland </w:t>
      </w:r>
      <w:r w:rsidR="00700C76" w:rsidRPr="00700C76">
        <w:rPr>
          <w:rFonts w:ascii="Arial" w:hAnsi="Arial" w:cs="Arial"/>
          <w:sz w:val="20"/>
          <w:szCs w:val="20"/>
        </w:rPr>
        <w:br/>
      </w:r>
      <w:hyperlink r:id="rId7" w:history="1">
        <w:r w:rsidR="00700C76" w:rsidRPr="00700C76">
          <w:rPr>
            <w:rStyle w:val="Hyperlink"/>
            <w:rFonts w:ascii="Arial" w:hAnsi="Arial" w:cs="Arial"/>
            <w:sz w:val="20"/>
            <w:szCs w:val="20"/>
          </w:rPr>
          <w:t>https://www.teacherspayteachers.com/Product/Secondary-Cognitive-Verb-Posters-based-on-Australian-Curriculum--5157810</w:t>
        </w:r>
      </w:hyperlink>
    </w:p>
    <w:p w14:paraId="352BA1CA" w14:textId="77777777" w:rsidR="00BF55D6" w:rsidRPr="00700C76" w:rsidRDefault="00BF55D6" w:rsidP="00BF55D6">
      <w:pPr>
        <w:rPr>
          <w:rStyle w:val="Hyperlink"/>
          <w:rFonts w:ascii="Arial" w:hAnsi="Arial" w:cs="Arial"/>
          <w:sz w:val="20"/>
          <w:szCs w:val="20"/>
        </w:rPr>
      </w:pPr>
      <w:proofErr w:type="gramStart"/>
      <w:r w:rsidRPr="00700C76">
        <w:rPr>
          <w:rFonts w:ascii="Arial" w:hAnsi="Arial" w:cs="Arial"/>
          <w:sz w:val="20"/>
          <w:szCs w:val="20"/>
        </w:rPr>
        <w:t>Queensland Curriculum &amp; Assessment Authority.</w:t>
      </w:r>
      <w:proofErr w:type="gramEnd"/>
      <w:r w:rsidRPr="00700C76">
        <w:rPr>
          <w:rFonts w:ascii="Arial" w:hAnsi="Arial" w:cs="Arial"/>
          <w:sz w:val="20"/>
          <w:szCs w:val="20"/>
        </w:rPr>
        <w:t xml:space="preserve"> (2019). </w:t>
      </w:r>
      <w:r w:rsidRPr="00700C76">
        <w:rPr>
          <w:rFonts w:ascii="Arial" w:hAnsi="Arial" w:cs="Arial"/>
          <w:i/>
          <w:sz w:val="20"/>
          <w:szCs w:val="20"/>
        </w:rPr>
        <w:t xml:space="preserve">Primary Cognitive Verb Toolkit </w:t>
      </w:r>
      <w:r w:rsidRPr="00700C76">
        <w:rPr>
          <w:rFonts w:ascii="Arial" w:hAnsi="Arial" w:cs="Arial"/>
          <w:sz w:val="20"/>
          <w:szCs w:val="20"/>
        </w:rPr>
        <w:br/>
      </w:r>
      <w:hyperlink r:id="rId8" w:history="1">
        <w:r w:rsidRPr="00700C76">
          <w:rPr>
            <w:rStyle w:val="Hyperlink"/>
            <w:rFonts w:ascii="Arial" w:hAnsi="Arial" w:cs="Arial"/>
            <w:sz w:val="20"/>
            <w:szCs w:val="20"/>
          </w:rPr>
          <w:t>https://www.qcaa.qld.edu.au/p-10/aciq/frequently-used-resources/cognitive-verbs/primary-cognitive-verb-toolkit</w:t>
        </w:r>
      </w:hyperlink>
    </w:p>
    <w:p w14:paraId="5AE428A4" w14:textId="23AAB6BE" w:rsidR="00FF63AF" w:rsidRPr="00700C76" w:rsidRDefault="00700C7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Heritage College 2019.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BF55D6" w:rsidRPr="00700C76">
        <w:rPr>
          <w:rFonts w:ascii="Arial" w:hAnsi="Arial" w:cs="Arial"/>
          <w:sz w:val="20"/>
          <w:szCs w:val="20"/>
        </w:rPr>
        <w:t>J. Farrall</w:t>
      </w:r>
      <w:r w:rsidR="001857B2" w:rsidRPr="00700C76">
        <w:rPr>
          <w:rFonts w:ascii="Arial" w:hAnsi="Arial" w:cs="Arial"/>
          <w:sz w:val="20"/>
          <w:szCs w:val="20"/>
        </w:rPr>
        <w:t>, AISSA &amp; A. Pegler,</w:t>
      </w:r>
      <w:r w:rsidR="00563F7E" w:rsidRPr="00700C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63F7E" w:rsidRPr="00700C76">
        <w:rPr>
          <w:rFonts w:ascii="Arial" w:hAnsi="Arial" w:cs="Arial"/>
          <w:sz w:val="20"/>
          <w:szCs w:val="20"/>
        </w:rPr>
        <w:t>Dara</w:t>
      </w:r>
      <w:proofErr w:type="spellEnd"/>
      <w:r w:rsidR="00563F7E" w:rsidRPr="00700C76">
        <w:rPr>
          <w:rFonts w:ascii="Arial" w:hAnsi="Arial" w:cs="Arial"/>
          <w:sz w:val="20"/>
          <w:szCs w:val="20"/>
        </w:rPr>
        <w:t xml:space="preserve"> School,</w:t>
      </w:r>
      <w:r w:rsidR="001857B2" w:rsidRPr="00700C76">
        <w:rPr>
          <w:rFonts w:ascii="Arial" w:hAnsi="Arial" w:cs="Arial"/>
          <w:sz w:val="20"/>
          <w:szCs w:val="20"/>
        </w:rPr>
        <w:t xml:space="preserve"> </w:t>
      </w:r>
      <w:r w:rsidR="00D81272" w:rsidRPr="00700C76">
        <w:rPr>
          <w:rFonts w:ascii="Arial" w:hAnsi="Arial" w:cs="Arial"/>
          <w:sz w:val="20"/>
          <w:szCs w:val="20"/>
        </w:rPr>
        <w:t>2020</w:t>
      </w:r>
    </w:p>
    <w:sectPr w:rsidR="00FF63AF" w:rsidRPr="00700C76" w:rsidSect="006B3134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6"/>
    <w:rsid w:val="00005563"/>
    <w:rsid w:val="001857B2"/>
    <w:rsid w:val="002131D1"/>
    <w:rsid w:val="004245C6"/>
    <w:rsid w:val="0054017C"/>
    <w:rsid w:val="00563F7E"/>
    <w:rsid w:val="005C185B"/>
    <w:rsid w:val="0065338C"/>
    <w:rsid w:val="006B3134"/>
    <w:rsid w:val="00700C76"/>
    <w:rsid w:val="007A6B46"/>
    <w:rsid w:val="00A24D75"/>
    <w:rsid w:val="00B80806"/>
    <w:rsid w:val="00BA7226"/>
    <w:rsid w:val="00BD58B0"/>
    <w:rsid w:val="00BF55D6"/>
    <w:rsid w:val="00C47776"/>
    <w:rsid w:val="00CA6BDF"/>
    <w:rsid w:val="00CC3299"/>
    <w:rsid w:val="00D81272"/>
    <w:rsid w:val="00EE3586"/>
    <w:rsid w:val="00FF537A"/>
    <w:rsid w:val="00FF6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1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55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55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www.teacherspayteachers.com/Product/Secondary-Cognitive-Verb-Posters-based-on-Australian-Curriculum--5157810" TargetMode="External"/><Relationship Id="rId8" Type="http://schemas.openxmlformats.org/officeDocument/2006/relationships/hyperlink" Target="https://www.qcaa.qld.edu.au/p-10/aciq/frequently-used-resources/cognitive-verbs/primary-cognitive-verb-toolk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1466</Characters>
  <Application>Microsoft Macintosh Word</Application>
  <DocSecurity>0</DocSecurity>
  <Lines>12</Lines>
  <Paragraphs>3</Paragraphs>
  <ScaleCrop>false</ScaleCrop>
  <Company>Wilderness School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8</cp:revision>
  <cp:lastPrinted>2020-03-02T03:47:00Z</cp:lastPrinted>
  <dcterms:created xsi:type="dcterms:W3CDTF">2020-03-02T03:47:00Z</dcterms:created>
  <dcterms:modified xsi:type="dcterms:W3CDTF">2020-05-20T04:18:00Z</dcterms:modified>
</cp:coreProperties>
</file>