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4415" w14:textId="072284E2" w:rsidR="001A5016" w:rsidRPr="00D44E80" w:rsidRDefault="00E41B6C" w:rsidP="001A5016">
      <w:pPr>
        <w:tabs>
          <w:tab w:val="left" w:pos="576"/>
        </w:tabs>
        <w:jc w:val="center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lang w:val="en-GB"/>
        </w:rPr>
        <w:t xml:space="preserve">Workshop </w:t>
      </w:r>
      <w:r w:rsidR="009B54E4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 xml:space="preserve">: </w:t>
      </w:r>
      <w:r w:rsidR="00351BBE" w:rsidRPr="004E5438">
        <w:rPr>
          <w:rFonts w:ascii="Arial" w:hAnsi="Arial" w:cs="Arial"/>
          <w:b/>
          <w:lang w:val="en-GB"/>
        </w:rPr>
        <w:t>HO</w:t>
      </w:r>
      <w:r w:rsidR="00D44E80">
        <w:rPr>
          <w:rFonts w:ascii="Arial" w:hAnsi="Arial" w:cs="Arial"/>
          <w:b/>
          <w:lang w:val="en-GB"/>
        </w:rPr>
        <w:t xml:space="preserve"> </w:t>
      </w:r>
      <w:r w:rsidR="00D44E80" w:rsidRPr="00D44E80">
        <w:rPr>
          <w:rFonts w:ascii="Arial" w:hAnsi="Arial" w:cs="Arial"/>
          <w:b/>
          <w:color w:val="000000" w:themeColor="text1"/>
          <w:lang w:val="en-GB"/>
        </w:rPr>
        <w:t>11</w:t>
      </w:r>
      <w:r w:rsidR="00B9332C" w:rsidRPr="00D44E80">
        <w:rPr>
          <w:rFonts w:ascii="Arial" w:hAnsi="Arial" w:cs="Arial"/>
          <w:b/>
          <w:color w:val="000000" w:themeColor="text1"/>
          <w:lang w:val="en-GB"/>
        </w:rPr>
        <w:t xml:space="preserve"> </w:t>
      </w:r>
    </w:p>
    <w:p w14:paraId="13763230" w14:textId="369CE865" w:rsidR="000A29DC" w:rsidRPr="004E5438" w:rsidRDefault="00933372" w:rsidP="001A5016">
      <w:pPr>
        <w:tabs>
          <w:tab w:val="left" w:pos="576"/>
        </w:tabs>
        <w:jc w:val="center"/>
        <w:rPr>
          <w:rFonts w:ascii="Arial" w:hAnsi="Arial" w:cs="Arial"/>
          <w:b/>
          <w:lang w:val="en-GB"/>
        </w:rPr>
      </w:pPr>
      <w:r w:rsidRPr="004E5438">
        <w:rPr>
          <w:rFonts w:ascii="Arial" w:hAnsi="Arial" w:cs="Arial"/>
          <w:b/>
          <w:lang w:val="en-GB"/>
        </w:rPr>
        <w:t>WEBSITES, RESEARCHERS &amp; BLOGGERS</w:t>
      </w:r>
    </w:p>
    <w:p w14:paraId="78E5646C" w14:textId="6766213C" w:rsidR="00933372" w:rsidRPr="004E5438" w:rsidRDefault="001A5016" w:rsidP="001A5016">
      <w:pPr>
        <w:tabs>
          <w:tab w:val="left" w:pos="576"/>
        </w:tabs>
        <w:ind w:firstLine="576"/>
        <w:jc w:val="center"/>
        <w:rPr>
          <w:rFonts w:ascii="Arial" w:hAnsi="Arial" w:cs="Arial"/>
          <w:bCs/>
          <w:lang w:val="en-GB"/>
        </w:rPr>
      </w:pPr>
      <w:r w:rsidRPr="004E5438">
        <w:rPr>
          <w:rFonts w:ascii="Arial" w:hAnsi="Arial" w:cs="Arial"/>
          <w:bCs/>
          <w:lang w:val="en-GB"/>
        </w:rPr>
        <w:t>This bibliography is set out according to topic to reduce Extraneous Cognitive Load</w:t>
      </w:r>
    </w:p>
    <w:p w14:paraId="22604850" w14:textId="77777777" w:rsidR="001A5016" w:rsidRPr="004E5438" w:rsidRDefault="001A5016" w:rsidP="001A5016">
      <w:pPr>
        <w:tabs>
          <w:tab w:val="left" w:pos="0"/>
        </w:tabs>
        <w:rPr>
          <w:rFonts w:ascii="Arial" w:hAnsi="Arial" w:cs="Arial"/>
          <w:b/>
          <w:lang w:val="en-GB"/>
        </w:rPr>
      </w:pPr>
    </w:p>
    <w:p w14:paraId="2AD9B1DA" w14:textId="6C1CA7DA" w:rsidR="00933372" w:rsidRPr="004E5438" w:rsidRDefault="00933372" w:rsidP="001A5016">
      <w:pPr>
        <w:tabs>
          <w:tab w:val="left" w:pos="0"/>
        </w:tabs>
        <w:rPr>
          <w:rFonts w:ascii="Arial" w:hAnsi="Arial" w:cs="Arial"/>
          <w:b/>
          <w:lang w:val="en-GB"/>
        </w:rPr>
      </w:pPr>
      <w:r w:rsidRPr="004E5438">
        <w:rPr>
          <w:rFonts w:ascii="Arial" w:hAnsi="Arial" w:cs="Arial"/>
          <w:b/>
          <w:lang w:val="en-GB"/>
        </w:rPr>
        <w:t>General</w:t>
      </w:r>
    </w:p>
    <w:p w14:paraId="6597E78F" w14:textId="77777777" w:rsidR="00933372" w:rsidRPr="004E5438" w:rsidRDefault="00933372" w:rsidP="00933372">
      <w:pPr>
        <w:rPr>
          <w:rFonts w:ascii="Arial" w:hAnsi="Arial" w:cs="Arial"/>
        </w:rPr>
      </w:pPr>
      <w:proofErr w:type="spellStart"/>
      <w:r w:rsidRPr="004E5438">
        <w:rPr>
          <w:rFonts w:ascii="Arial" w:hAnsi="Arial" w:cs="Arial"/>
          <w:lang w:val="en-GB"/>
        </w:rPr>
        <w:t>InnerDrive</w:t>
      </w:r>
      <w:proofErr w:type="spellEnd"/>
      <w:r w:rsidRPr="004E5438">
        <w:rPr>
          <w:rFonts w:ascii="Arial" w:hAnsi="Arial" w:cs="Arial"/>
          <w:lang w:val="en-GB"/>
        </w:rPr>
        <w:t xml:space="preserve">. </w:t>
      </w:r>
      <w:hyperlink r:id="rId7" w:history="1">
        <w:r w:rsidRPr="004E5438">
          <w:rPr>
            <w:rStyle w:val="Hyperlink"/>
            <w:rFonts w:ascii="Arial" w:hAnsi="Arial" w:cs="Arial"/>
            <w:lang w:val="en-GB"/>
          </w:rPr>
          <w:t>https://www.innerdrive.co.uk/</w:t>
        </w:r>
      </w:hyperlink>
      <w:r w:rsidRPr="004E5438">
        <w:rPr>
          <w:rFonts w:ascii="Arial" w:hAnsi="Arial" w:cs="Arial"/>
        </w:rPr>
        <w:br/>
      </w:r>
      <w:r w:rsidRPr="004E5438">
        <w:rPr>
          <w:rFonts w:ascii="Arial" w:hAnsi="Arial" w:cs="Arial"/>
          <w:lang w:val="en-GB"/>
        </w:rPr>
        <w:t>This site is exceptional for the quality of its blogs and free infographics.</w:t>
      </w:r>
    </w:p>
    <w:p w14:paraId="3E9CAC90" w14:textId="77777777" w:rsidR="001A5016" w:rsidRPr="004E5438" w:rsidRDefault="001A5016" w:rsidP="00933372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65A4D354" w14:textId="77777777" w:rsidR="00196E2D" w:rsidRPr="004E5438" w:rsidRDefault="00933372" w:rsidP="00933372">
      <w:pPr>
        <w:rPr>
          <w:rFonts w:ascii="Arial" w:hAnsi="Arial" w:cs="Arial"/>
        </w:rPr>
      </w:pPr>
      <w:r w:rsidRPr="004E5438">
        <w:rPr>
          <w:rStyle w:val="Hyperlink"/>
          <w:rFonts w:ascii="Arial" w:hAnsi="Arial" w:cs="Arial"/>
          <w:color w:val="000000" w:themeColor="text1"/>
          <w:u w:val="none"/>
        </w:rPr>
        <w:t>Sherrington, T. (</w:t>
      </w:r>
      <w:proofErr w:type="spellStart"/>
      <w:r w:rsidRPr="004E5438">
        <w:rPr>
          <w:rStyle w:val="Hyperlink"/>
          <w:rFonts w:ascii="Arial" w:hAnsi="Arial" w:cs="Arial"/>
          <w:color w:val="000000" w:themeColor="text1"/>
          <w:u w:val="none"/>
        </w:rPr>
        <w:t>nd</w:t>
      </w:r>
      <w:proofErr w:type="spellEnd"/>
      <w:r w:rsidRPr="004E5438">
        <w:rPr>
          <w:rStyle w:val="Hyperlink"/>
          <w:rFonts w:ascii="Arial" w:hAnsi="Arial" w:cs="Arial"/>
          <w:color w:val="000000" w:themeColor="text1"/>
          <w:u w:val="none"/>
        </w:rPr>
        <w:t xml:space="preserve">). </w:t>
      </w:r>
      <w:proofErr w:type="spellStart"/>
      <w:r w:rsidRPr="004E5438">
        <w:rPr>
          <w:rStyle w:val="Hyperlink"/>
          <w:rFonts w:ascii="Arial" w:hAnsi="Arial" w:cs="Arial"/>
          <w:i/>
          <w:iCs/>
          <w:color w:val="000000" w:themeColor="text1"/>
          <w:u w:val="none"/>
        </w:rPr>
        <w:t>Teacherhead</w:t>
      </w:r>
      <w:proofErr w:type="spellEnd"/>
      <w:r w:rsidRPr="004E5438">
        <w:rPr>
          <w:rStyle w:val="Hyperlink"/>
          <w:rFonts w:ascii="Arial" w:hAnsi="Arial" w:cs="Arial"/>
          <w:color w:val="000000" w:themeColor="text1"/>
        </w:rPr>
        <w:t>.</w:t>
      </w:r>
      <w:r w:rsidRPr="004E5438">
        <w:rPr>
          <w:rFonts w:ascii="Arial" w:hAnsi="Arial" w:cs="Arial"/>
        </w:rPr>
        <w:t xml:space="preserve"> </w:t>
      </w:r>
      <w:hyperlink r:id="rId8" w:history="1">
        <w:r w:rsidRPr="004E5438">
          <w:rPr>
            <w:rStyle w:val="Hyperlink"/>
            <w:rFonts w:ascii="Arial" w:hAnsi="Arial" w:cs="Arial"/>
          </w:rPr>
          <w:t>https://teacherhead.com/</w:t>
        </w:r>
      </w:hyperlink>
      <w:r w:rsidRPr="004E5438">
        <w:rPr>
          <w:rFonts w:ascii="Arial" w:hAnsi="Arial" w:cs="Arial"/>
        </w:rPr>
        <w:br/>
        <w:t>Extremely useful blogs and You-tube clips.</w:t>
      </w:r>
    </w:p>
    <w:p w14:paraId="1988EABD" w14:textId="77777777" w:rsidR="009D169C" w:rsidRDefault="009D169C" w:rsidP="004E5438"/>
    <w:p w14:paraId="2C3F3CD7" w14:textId="711ECE4B" w:rsidR="009D169C" w:rsidRDefault="009D169C" w:rsidP="009D169C">
      <w:pPr>
        <w:jc w:val="center"/>
        <w:rPr>
          <w:rFonts w:ascii="Arial" w:hAnsi="Arial" w:cs="Arial"/>
          <w:b/>
          <w:bCs/>
        </w:rPr>
      </w:pPr>
      <w:r w:rsidRPr="009D169C">
        <w:rPr>
          <w:rFonts w:ascii="Arial" w:hAnsi="Arial" w:cs="Arial"/>
          <w:b/>
          <w:bCs/>
        </w:rPr>
        <w:t>SOL STRATEGIES AND TECHNIQUES</w:t>
      </w:r>
    </w:p>
    <w:p w14:paraId="45DD183E" w14:textId="77777777" w:rsidR="009D169C" w:rsidRDefault="009D169C" w:rsidP="009D169C">
      <w:pPr>
        <w:jc w:val="center"/>
        <w:rPr>
          <w:rFonts w:ascii="Arial" w:hAnsi="Arial" w:cs="Arial"/>
          <w:b/>
          <w:bCs/>
        </w:rPr>
      </w:pPr>
    </w:p>
    <w:p w14:paraId="1A488CBB" w14:textId="14E6C2F0" w:rsidR="009D169C" w:rsidRPr="003766F9" w:rsidRDefault="009D169C" w:rsidP="009D169C">
      <w:pPr>
        <w:rPr>
          <w:rFonts w:ascii="Arial" w:hAnsi="Arial" w:cs="Arial"/>
        </w:rPr>
      </w:pPr>
      <w:r w:rsidRPr="009D169C">
        <w:rPr>
          <w:rFonts w:ascii="Arial" w:hAnsi="Arial" w:cs="Arial"/>
          <w:b/>
          <w:bCs/>
        </w:rPr>
        <w:t>THE LEARNING SCIENTISTS: Use for all strategies.</w:t>
      </w:r>
      <w:r w:rsidR="003766F9">
        <w:rPr>
          <w:rFonts w:ascii="Arial" w:hAnsi="Arial" w:cs="Arial"/>
          <w:b/>
          <w:bCs/>
        </w:rPr>
        <w:br/>
      </w:r>
      <w:hyperlink r:id="rId9" w:history="1">
        <w:r w:rsidR="003766F9" w:rsidRPr="003766F9">
          <w:rPr>
            <w:rStyle w:val="Hyperlink"/>
            <w:rFonts w:ascii="Arial" w:hAnsi="Arial" w:cs="Arial"/>
          </w:rPr>
          <w:t>https://www.learningscientists.org/</w:t>
        </w:r>
      </w:hyperlink>
    </w:p>
    <w:p w14:paraId="12C82404" w14:textId="77777777" w:rsidR="009D169C" w:rsidRPr="009D169C" w:rsidRDefault="009D169C" w:rsidP="003766F9">
      <w:pPr>
        <w:rPr>
          <w:rFonts w:ascii="Arial" w:hAnsi="Arial" w:cs="Arial"/>
          <w:b/>
          <w:bCs/>
        </w:rPr>
      </w:pPr>
    </w:p>
    <w:p w14:paraId="15A4633B" w14:textId="0E4CEE42" w:rsidR="009D169C" w:rsidRDefault="00165383" w:rsidP="005E187C">
      <w:pPr>
        <w:rPr>
          <w:rFonts w:ascii="Arial" w:hAnsi="Arial" w:cs="Arial"/>
          <w:b/>
          <w:bCs/>
          <w:lang w:val="en-GB"/>
        </w:rPr>
      </w:pPr>
      <w:r w:rsidRPr="00165383">
        <w:rPr>
          <w:rFonts w:ascii="Arial" w:hAnsi="Arial" w:cs="Arial"/>
          <w:b/>
          <w:bCs/>
          <w:lang w:val="en-GB"/>
        </w:rPr>
        <w:t>Retrieval Practice</w:t>
      </w:r>
      <w:r w:rsidR="009D169C">
        <w:rPr>
          <w:rFonts w:ascii="Arial" w:hAnsi="Arial" w:cs="Arial"/>
          <w:b/>
          <w:bCs/>
          <w:lang w:val="en-GB"/>
        </w:rPr>
        <w:t xml:space="preserve"> (WORKSHOP 4)</w:t>
      </w:r>
    </w:p>
    <w:p w14:paraId="65AEA33E" w14:textId="77777777" w:rsidR="003766F9" w:rsidRPr="00C759F2" w:rsidRDefault="003766F9" w:rsidP="003766F9">
      <w:pPr>
        <w:rPr>
          <w:rFonts w:ascii="Arial" w:hAnsi="Arial" w:cs="Arial"/>
          <w:color w:val="FF2F92"/>
          <w:lang w:val="en-GB"/>
        </w:rPr>
      </w:pPr>
      <w:r w:rsidRPr="005E187C">
        <w:rPr>
          <w:rFonts w:ascii="Arial" w:hAnsi="Arial" w:cs="Arial"/>
          <w:lang w:val="en-GB"/>
        </w:rPr>
        <w:t>Jones, K</w:t>
      </w:r>
      <w:r>
        <w:rPr>
          <w:rFonts w:ascii="Arial" w:hAnsi="Arial" w:cs="Arial"/>
          <w:lang w:val="en-GB"/>
        </w:rPr>
        <w:t xml:space="preserve">. (2019). </w:t>
      </w:r>
      <w:r w:rsidRPr="005E187C">
        <w:rPr>
          <w:rFonts w:ascii="Arial" w:hAnsi="Arial" w:cs="Arial"/>
          <w:i/>
          <w:iCs/>
          <w:lang w:val="en-GB"/>
        </w:rPr>
        <w:t>Retrieval Practice: Resource</w:t>
      </w:r>
      <w:r>
        <w:rPr>
          <w:rFonts w:ascii="Arial" w:hAnsi="Arial" w:cs="Arial"/>
          <w:i/>
          <w:iCs/>
          <w:lang w:val="en-GB"/>
        </w:rPr>
        <w:t xml:space="preserve">s and research for every classroom. </w:t>
      </w:r>
      <w:r w:rsidRPr="005E187C">
        <w:rPr>
          <w:rFonts w:ascii="Arial" w:hAnsi="Arial" w:cs="Arial"/>
          <w:lang w:val="en-GB"/>
        </w:rPr>
        <w:t>John Catt Educational Limited</w:t>
      </w:r>
      <w:r>
        <w:rPr>
          <w:rFonts w:ascii="Arial" w:hAnsi="Arial" w:cs="Arial"/>
          <w:lang w:val="en-GB"/>
        </w:rPr>
        <w:t xml:space="preserve"> </w:t>
      </w:r>
      <w:r w:rsidRPr="00C759F2">
        <w:rPr>
          <w:rFonts w:ascii="Arial" w:hAnsi="Arial" w:cs="Arial"/>
          <w:color w:val="FF2F92"/>
          <w:lang w:val="en-GB"/>
        </w:rPr>
        <w:t>(Pink)</w:t>
      </w:r>
    </w:p>
    <w:p w14:paraId="77B95CDC" w14:textId="77777777" w:rsidR="003766F9" w:rsidRPr="00F9716C" w:rsidRDefault="003766F9" w:rsidP="003766F9">
      <w:pPr>
        <w:rPr>
          <w:rFonts w:ascii="Arial" w:hAnsi="Arial" w:cs="Arial"/>
          <w:lang w:val="en-GB"/>
        </w:rPr>
      </w:pPr>
      <w:r w:rsidRPr="005E187C">
        <w:rPr>
          <w:rFonts w:ascii="Arial" w:hAnsi="Arial" w:cs="Arial"/>
          <w:lang w:val="en-GB"/>
        </w:rPr>
        <w:t>Jones, K</w:t>
      </w:r>
      <w:r>
        <w:rPr>
          <w:rFonts w:ascii="Arial" w:hAnsi="Arial" w:cs="Arial"/>
          <w:lang w:val="en-GB"/>
        </w:rPr>
        <w:t xml:space="preserve">. (2021). </w:t>
      </w:r>
      <w:r>
        <w:rPr>
          <w:rFonts w:ascii="Arial" w:hAnsi="Arial" w:cs="Arial"/>
          <w:i/>
          <w:iCs/>
          <w:lang w:val="en-GB"/>
        </w:rPr>
        <w:t xml:space="preserve">Retrieval Practice 2: Implementing, embedding and reflecting. </w:t>
      </w:r>
      <w:r w:rsidRPr="005E187C">
        <w:rPr>
          <w:rFonts w:ascii="Arial" w:hAnsi="Arial" w:cs="Arial"/>
          <w:lang w:val="en-GB"/>
        </w:rPr>
        <w:t>John Catt Educational Limited</w:t>
      </w:r>
      <w:r>
        <w:rPr>
          <w:rFonts w:ascii="Arial" w:hAnsi="Arial" w:cs="Arial"/>
          <w:lang w:val="en-GB"/>
        </w:rPr>
        <w:t xml:space="preserve">. </w:t>
      </w:r>
      <w:r w:rsidRPr="00C759F2">
        <w:rPr>
          <w:rFonts w:ascii="Arial" w:hAnsi="Arial" w:cs="Arial"/>
          <w:color w:val="7030A0"/>
          <w:lang w:val="en-GB"/>
        </w:rPr>
        <w:t>(Purple)</w:t>
      </w:r>
      <w:r w:rsidRPr="00C759F2">
        <w:rPr>
          <w:rFonts w:ascii="Arial" w:hAnsi="Arial" w:cs="Arial"/>
          <w:color w:val="7030A0"/>
          <w:lang w:val="en-GB"/>
        </w:rPr>
        <w:br/>
      </w:r>
      <w:r w:rsidRPr="006B7544">
        <w:rPr>
          <w:rFonts w:ascii="Arial" w:hAnsi="Arial" w:cs="Arial"/>
          <w:color w:val="0432FF"/>
          <w:lang w:val="en-GB"/>
        </w:rPr>
        <w:t>This book addresses learning areas.</w:t>
      </w:r>
    </w:p>
    <w:p w14:paraId="1D2C4DDF" w14:textId="77777777" w:rsidR="003766F9" w:rsidRPr="00C759F2" w:rsidRDefault="003766F9" w:rsidP="003766F9">
      <w:pPr>
        <w:rPr>
          <w:rFonts w:ascii="Arial" w:hAnsi="Arial" w:cs="Arial"/>
          <w:color w:val="0432FF"/>
          <w:lang w:val="en-GB"/>
        </w:rPr>
      </w:pPr>
      <w:r w:rsidRPr="005E187C">
        <w:rPr>
          <w:rFonts w:ascii="Arial" w:hAnsi="Arial" w:cs="Arial"/>
          <w:lang w:val="en-GB"/>
        </w:rPr>
        <w:t>Jones, K</w:t>
      </w:r>
      <w:r>
        <w:rPr>
          <w:rFonts w:ascii="Arial" w:hAnsi="Arial" w:cs="Arial"/>
          <w:lang w:val="en-GB"/>
        </w:rPr>
        <w:t xml:space="preserve">. (2021). </w:t>
      </w:r>
      <w:r w:rsidRPr="005E187C">
        <w:rPr>
          <w:rFonts w:ascii="Arial" w:hAnsi="Arial" w:cs="Arial"/>
          <w:i/>
          <w:iCs/>
          <w:lang w:val="en-GB"/>
        </w:rPr>
        <w:t>Retrieval Practice: Resource Guide</w:t>
      </w:r>
      <w:r>
        <w:rPr>
          <w:rFonts w:ascii="Arial" w:hAnsi="Arial" w:cs="Arial"/>
          <w:i/>
          <w:iCs/>
          <w:lang w:val="en-GB"/>
        </w:rPr>
        <w:t xml:space="preserve">. </w:t>
      </w:r>
      <w:r w:rsidRPr="005E187C">
        <w:rPr>
          <w:rFonts w:ascii="Arial" w:hAnsi="Arial" w:cs="Arial"/>
          <w:lang w:val="en-GB"/>
        </w:rPr>
        <w:t>John Catt Educational Limited</w:t>
      </w:r>
      <w:r>
        <w:rPr>
          <w:rFonts w:ascii="Arial" w:hAnsi="Arial" w:cs="Arial"/>
          <w:lang w:val="en-GB"/>
        </w:rPr>
        <w:t xml:space="preserve"> </w:t>
      </w:r>
      <w:r w:rsidRPr="00C759F2">
        <w:rPr>
          <w:rFonts w:ascii="Arial" w:hAnsi="Arial" w:cs="Arial"/>
          <w:color w:val="0432FF"/>
          <w:lang w:val="en-GB"/>
        </w:rPr>
        <w:t>(Blue)</w:t>
      </w:r>
    </w:p>
    <w:p w14:paraId="47B437DB" w14:textId="77777777" w:rsidR="003766F9" w:rsidRPr="00C759F2" w:rsidRDefault="003766F9" w:rsidP="003766F9">
      <w:pPr>
        <w:rPr>
          <w:rFonts w:ascii="Arial" w:hAnsi="Arial" w:cs="Arial"/>
          <w:color w:val="ED7D31" w:themeColor="accent2"/>
          <w:lang w:val="en-GB"/>
        </w:rPr>
      </w:pPr>
      <w:r w:rsidRPr="005E187C">
        <w:rPr>
          <w:rFonts w:ascii="Arial" w:hAnsi="Arial" w:cs="Arial"/>
          <w:lang w:val="en-GB"/>
        </w:rPr>
        <w:t>Jones, K</w:t>
      </w:r>
      <w:r>
        <w:rPr>
          <w:rFonts w:ascii="Arial" w:hAnsi="Arial" w:cs="Arial"/>
          <w:lang w:val="en-GB"/>
        </w:rPr>
        <w:t xml:space="preserve">. (2022). </w:t>
      </w:r>
      <w:r w:rsidRPr="005E187C">
        <w:rPr>
          <w:rFonts w:ascii="Arial" w:hAnsi="Arial" w:cs="Arial"/>
          <w:i/>
          <w:iCs/>
          <w:lang w:val="en-GB"/>
        </w:rPr>
        <w:t xml:space="preserve">Retrieval Practice: </w:t>
      </w:r>
      <w:r>
        <w:rPr>
          <w:rFonts w:ascii="Arial" w:hAnsi="Arial" w:cs="Arial"/>
          <w:i/>
          <w:iCs/>
          <w:lang w:val="en-GB"/>
        </w:rPr>
        <w:t xml:space="preserve">Primary: A guide for primary teachers and leaders. </w:t>
      </w:r>
      <w:r w:rsidRPr="005E187C">
        <w:rPr>
          <w:rFonts w:ascii="Arial" w:hAnsi="Arial" w:cs="Arial"/>
          <w:lang w:val="en-GB"/>
        </w:rPr>
        <w:t>John Catt Educational Limited</w:t>
      </w:r>
      <w:r w:rsidRPr="00C759F2">
        <w:rPr>
          <w:rFonts w:ascii="Arial" w:hAnsi="Arial" w:cs="Arial"/>
          <w:color w:val="ED7D31" w:themeColor="accent2"/>
          <w:lang w:val="en-GB"/>
        </w:rPr>
        <w:t>. (Orange)</w:t>
      </w:r>
    </w:p>
    <w:p w14:paraId="1ADCF6DA" w14:textId="217EAC23" w:rsidR="009D169C" w:rsidRPr="003766F9" w:rsidRDefault="003766F9" w:rsidP="00F7163E">
      <w:pPr>
        <w:rPr>
          <w:rStyle w:val="Hyperlink"/>
          <w:rFonts w:ascii="Arial" w:hAnsi="Arial" w:cs="Arial"/>
          <w:color w:val="000000" w:themeColor="text1"/>
          <w:u w:val="none"/>
          <w:lang w:val="en-GB"/>
        </w:rPr>
      </w:pPr>
      <w:r w:rsidRPr="00F7163E">
        <w:rPr>
          <w:rFonts w:ascii="Arial" w:hAnsi="Arial" w:cs="Arial"/>
          <w:color w:val="000000" w:themeColor="text1"/>
          <w:lang w:val="en-GB"/>
        </w:rPr>
        <w:t>Retrieval Practice</w:t>
      </w:r>
      <w:r w:rsidRPr="009D5186">
        <w:rPr>
          <w:rFonts w:ascii="Arial" w:hAnsi="Arial" w:cs="Arial"/>
          <w:color w:val="000000" w:themeColor="text1"/>
          <w:lang w:val="en-GB"/>
        </w:rPr>
        <w:t xml:space="preserve">. (2022). </w:t>
      </w:r>
      <w:r w:rsidRPr="00F7163E">
        <w:rPr>
          <w:rFonts w:ascii="Arial" w:hAnsi="Arial" w:cs="Arial"/>
          <w:i/>
          <w:iCs/>
          <w:color w:val="000000" w:themeColor="text1"/>
          <w:lang w:val="en-GB"/>
        </w:rPr>
        <w:t>Unleash the Science of Learning</w:t>
      </w:r>
      <w:r w:rsidRPr="00F7163E">
        <w:rPr>
          <w:rFonts w:ascii="Arial" w:hAnsi="Arial" w:cs="Arial"/>
          <w:color w:val="000000" w:themeColor="text1"/>
          <w:lang w:val="en-GB"/>
        </w:rPr>
        <w:t>.</w:t>
      </w:r>
      <w:r w:rsidRPr="00F7163E">
        <w:rPr>
          <w:color w:val="000000" w:themeColor="text1"/>
        </w:rPr>
        <w:t xml:space="preserve"> </w:t>
      </w:r>
      <w:hyperlink r:id="rId10" w:history="1">
        <w:r w:rsidRPr="00092D83">
          <w:rPr>
            <w:rStyle w:val="Hyperlink"/>
            <w:rFonts w:ascii="Arial" w:hAnsi="Arial" w:cs="Arial"/>
            <w:lang w:val="en-GB"/>
          </w:rPr>
          <w:t>https://www.retrievalpractice.org/</w:t>
        </w:r>
      </w:hyperlink>
    </w:p>
    <w:p w14:paraId="7E82B786" w14:textId="77777777" w:rsidR="003766F9" w:rsidRDefault="003766F9" w:rsidP="009D169C">
      <w:pPr>
        <w:rPr>
          <w:rFonts w:ascii="Arial" w:hAnsi="Arial" w:cs="Arial"/>
          <w:b/>
          <w:bCs/>
        </w:rPr>
      </w:pPr>
    </w:p>
    <w:p w14:paraId="5CABADEB" w14:textId="349CCD74" w:rsidR="009D169C" w:rsidRDefault="009D169C" w:rsidP="009D16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Spaced Practice (Massed practice)</w:t>
      </w:r>
    </w:p>
    <w:p w14:paraId="72E60492" w14:textId="20A258C4" w:rsidR="009D169C" w:rsidRDefault="009D169C" w:rsidP="009D169C">
      <w:pPr>
        <w:rPr>
          <w:rFonts w:ascii="Arial" w:hAnsi="Arial" w:cs="Arial"/>
        </w:rPr>
      </w:pPr>
      <w:r w:rsidRPr="009D169C">
        <w:rPr>
          <w:rFonts w:ascii="Arial" w:hAnsi="Arial" w:cs="Arial"/>
        </w:rPr>
        <w:t>Carpenter, S &amp; Agarwal, P. (2020)</w:t>
      </w:r>
      <w:r>
        <w:rPr>
          <w:rFonts w:ascii="Arial" w:hAnsi="Arial" w:cs="Arial"/>
        </w:rPr>
        <w:t>.</w:t>
      </w:r>
      <w:r w:rsidRPr="009D1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Pr="009D169C">
        <w:rPr>
          <w:rFonts w:ascii="Arial" w:hAnsi="Arial" w:cs="Arial"/>
        </w:rPr>
        <w:t>How to use spaced retrieval practice to boost learning</w:t>
      </w:r>
      <w:r>
        <w:rPr>
          <w:rFonts w:ascii="Arial" w:hAnsi="Arial" w:cs="Arial"/>
        </w:rPr>
        <w:t>’</w:t>
      </w:r>
      <w:r w:rsidRPr="009D169C">
        <w:rPr>
          <w:rFonts w:ascii="Arial" w:hAnsi="Arial" w:cs="Arial"/>
        </w:rPr>
        <w:t xml:space="preserve"> in </w:t>
      </w:r>
      <w:r w:rsidRPr="009D169C">
        <w:rPr>
          <w:rFonts w:ascii="Arial" w:hAnsi="Arial" w:cs="Arial"/>
          <w:i/>
          <w:iCs/>
        </w:rPr>
        <w:t>Retrieval Practice</w:t>
      </w:r>
      <w:r w:rsidRPr="009D169C">
        <w:rPr>
          <w:rFonts w:ascii="Arial" w:hAnsi="Arial" w:cs="Arial"/>
        </w:rPr>
        <w:br/>
      </w:r>
      <w:hyperlink r:id="rId11" w:history="1">
        <w:r w:rsidRPr="00371E09">
          <w:rPr>
            <w:rStyle w:val="Hyperlink"/>
            <w:rFonts w:ascii="Arial" w:hAnsi="Arial" w:cs="Arial"/>
          </w:rPr>
          <w:t>http://pdf.retrievalpractice.org/SpacingGuide.pdf</w:t>
        </w:r>
      </w:hyperlink>
    </w:p>
    <w:p w14:paraId="3FFBDF37" w14:textId="77777777" w:rsidR="003766F9" w:rsidRDefault="003766F9" w:rsidP="009D169C">
      <w:pPr>
        <w:rPr>
          <w:rFonts w:ascii="Arial" w:hAnsi="Arial" w:cs="Arial"/>
        </w:rPr>
      </w:pPr>
    </w:p>
    <w:p w14:paraId="234B502C" w14:textId="139E6E58" w:rsidR="009D169C" w:rsidRDefault="009D169C" w:rsidP="009D16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Interleaving</w:t>
      </w:r>
    </w:p>
    <w:p w14:paraId="770A2399" w14:textId="72FB08E5" w:rsidR="00EC3ECA" w:rsidRDefault="00EC3ECA" w:rsidP="009D169C">
      <w:pPr>
        <w:rPr>
          <w:rStyle w:val="Hyperlink"/>
          <w:rFonts w:ascii="Arial" w:hAnsi="Arial" w:cs="Arial"/>
        </w:rPr>
      </w:pPr>
      <w:r w:rsidRPr="00EC3ECA">
        <w:rPr>
          <w:rFonts w:ascii="Arial" w:hAnsi="Arial" w:cs="Arial"/>
        </w:rPr>
        <w:t xml:space="preserve">Rohrer, D. </w:t>
      </w:r>
      <w:proofErr w:type="spellStart"/>
      <w:r w:rsidRPr="00EC3ECA">
        <w:rPr>
          <w:rFonts w:ascii="Arial" w:hAnsi="Arial" w:cs="Arial"/>
        </w:rPr>
        <w:t>Dedrick</w:t>
      </w:r>
      <w:proofErr w:type="spellEnd"/>
      <w:r w:rsidRPr="00EC3ECA">
        <w:rPr>
          <w:rFonts w:ascii="Arial" w:hAnsi="Arial" w:cs="Arial"/>
        </w:rPr>
        <w:t>, R</w:t>
      </w:r>
      <w:r>
        <w:rPr>
          <w:rFonts w:ascii="Arial" w:hAnsi="Arial" w:cs="Arial"/>
        </w:rPr>
        <w:t>.</w:t>
      </w:r>
      <w:r w:rsidRPr="00EC3ECA">
        <w:rPr>
          <w:rFonts w:ascii="Arial" w:hAnsi="Arial" w:cs="Arial"/>
        </w:rPr>
        <w:t xml:space="preserve"> and Agarwal, P. (</w:t>
      </w:r>
      <w:r>
        <w:rPr>
          <w:rFonts w:ascii="Arial" w:hAnsi="Arial" w:cs="Arial"/>
        </w:rPr>
        <w:t>2017). ‘</w:t>
      </w:r>
      <w:r w:rsidRPr="00EC3ECA">
        <w:rPr>
          <w:rFonts w:ascii="Arial" w:hAnsi="Arial" w:cs="Arial"/>
        </w:rPr>
        <w:t>Interleaved Mathematics Practice</w:t>
      </w:r>
      <w:r>
        <w:rPr>
          <w:rFonts w:ascii="Arial" w:hAnsi="Arial" w:cs="Arial"/>
        </w:rPr>
        <w:t>:</w:t>
      </w:r>
      <w:r w:rsidRPr="00EC3ECA">
        <w:rPr>
          <w:rFonts w:ascii="Arial" w:hAnsi="Arial" w:cs="Arial"/>
        </w:rPr>
        <w:t xml:space="preserve"> Giving Students a Chance to Learn What They Need to Know</w:t>
      </w:r>
      <w:r>
        <w:rPr>
          <w:rFonts w:ascii="Arial" w:hAnsi="Arial" w:cs="Arial"/>
        </w:rPr>
        <w:t xml:space="preserve">’ in </w:t>
      </w:r>
      <w:r w:rsidRPr="00EC3ECA">
        <w:rPr>
          <w:rFonts w:ascii="Arial" w:hAnsi="Arial" w:cs="Arial"/>
          <w:i/>
          <w:iCs/>
        </w:rPr>
        <w:t>Retrieval Practice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hyperlink r:id="rId12" w:history="1">
        <w:r w:rsidRPr="00371E09">
          <w:rPr>
            <w:rStyle w:val="Hyperlink"/>
            <w:rFonts w:ascii="Arial" w:hAnsi="Arial" w:cs="Arial"/>
          </w:rPr>
          <w:t>http://pdf.retrievalpractice.org/InterleavingGuide.pdf</w:t>
        </w:r>
      </w:hyperlink>
    </w:p>
    <w:p w14:paraId="2D2E2853" w14:textId="40ACCA0C" w:rsidR="003766F9" w:rsidRDefault="003766F9" w:rsidP="003766F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‘Are Spacing and Interleaving the same thing’? in </w:t>
      </w:r>
      <w:proofErr w:type="spellStart"/>
      <w:r w:rsidRPr="003766F9">
        <w:rPr>
          <w:rFonts w:ascii="Arial" w:hAnsi="Arial" w:cs="Arial"/>
          <w:i/>
          <w:iCs/>
          <w:lang w:val="en-GB"/>
        </w:rPr>
        <w:t>InnerDrive</w:t>
      </w:r>
      <w:proofErr w:type="spellEnd"/>
      <w:r>
        <w:rPr>
          <w:rFonts w:ascii="Arial" w:hAnsi="Arial" w:cs="Arial"/>
          <w:lang w:val="en-GB"/>
        </w:rPr>
        <w:br/>
      </w:r>
      <w:hyperlink r:id="rId13" w:history="1">
        <w:r w:rsidRPr="00371E09">
          <w:rPr>
            <w:rStyle w:val="Hyperlink"/>
            <w:rFonts w:ascii="Arial" w:hAnsi="Arial" w:cs="Arial"/>
            <w:lang w:val="en-GB"/>
          </w:rPr>
          <w:t>https://blog.innerdrive.co.uk/are-spacing-and-interleaving-the-same-thing</w:t>
        </w:r>
      </w:hyperlink>
    </w:p>
    <w:p w14:paraId="2BF6BED2" w14:textId="77777777" w:rsidR="00EC3ECA" w:rsidRDefault="00EC3ECA" w:rsidP="009D169C">
      <w:pPr>
        <w:rPr>
          <w:rFonts w:ascii="Arial" w:hAnsi="Arial" w:cs="Arial"/>
          <w:b/>
          <w:bCs/>
        </w:rPr>
      </w:pPr>
    </w:p>
    <w:p w14:paraId="3E62741F" w14:textId="2BE10ED1" w:rsidR="009D169C" w:rsidRDefault="009D169C" w:rsidP="009D16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Dual Coding</w:t>
      </w:r>
    </w:p>
    <w:p w14:paraId="740229A3" w14:textId="10E46BD6" w:rsidR="003766F9" w:rsidRDefault="003766F9" w:rsidP="009D169C">
      <w:pPr>
        <w:rPr>
          <w:rFonts w:ascii="Arial" w:hAnsi="Arial" w:cs="Arial"/>
        </w:rPr>
      </w:pPr>
      <w:proofErr w:type="spellStart"/>
      <w:r w:rsidRPr="003766F9">
        <w:rPr>
          <w:rFonts w:ascii="Arial" w:hAnsi="Arial" w:cs="Arial"/>
        </w:rPr>
        <w:t>Caviglioli</w:t>
      </w:r>
      <w:proofErr w:type="spellEnd"/>
      <w:r w:rsidRPr="003766F9">
        <w:rPr>
          <w:rFonts w:ascii="Arial" w:hAnsi="Arial" w:cs="Arial"/>
        </w:rPr>
        <w:t xml:space="preserve">, O. (2019). </w:t>
      </w:r>
      <w:r w:rsidRPr="003766F9">
        <w:rPr>
          <w:rFonts w:ascii="Arial" w:hAnsi="Arial" w:cs="Arial"/>
          <w:i/>
          <w:iCs/>
        </w:rPr>
        <w:t>Dual Coding for teachers.</w:t>
      </w:r>
      <w:r w:rsidRPr="003766F9">
        <w:rPr>
          <w:rFonts w:ascii="Arial" w:hAnsi="Arial" w:cs="Arial"/>
          <w:i/>
          <w:iCs/>
        </w:rPr>
        <w:br/>
      </w:r>
      <w:hyperlink r:id="rId14" w:anchor="/dual-coding-with-teachers-book/" w:history="1">
        <w:r w:rsidRPr="00371E09">
          <w:rPr>
            <w:rStyle w:val="Hyperlink"/>
            <w:rFonts w:ascii="Arial" w:hAnsi="Arial" w:cs="Arial"/>
          </w:rPr>
          <w:t>https://www.olicav.com/#/dual-coding-with-teachers-book/</w:t>
        </w:r>
      </w:hyperlink>
    </w:p>
    <w:p w14:paraId="07248910" w14:textId="1FAADEBD" w:rsidR="003766F9" w:rsidRPr="003766F9" w:rsidRDefault="003766F9" w:rsidP="009D169C">
      <w:pPr>
        <w:rPr>
          <w:rFonts w:ascii="Arial" w:hAnsi="Arial" w:cs="Arial"/>
          <w:i/>
          <w:iCs/>
        </w:rPr>
      </w:pPr>
      <w:r w:rsidRPr="003766F9">
        <w:rPr>
          <w:rFonts w:ascii="Arial" w:hAnsi="Arial" w:cs="Arial"/>
        </w:rPr>
        <w:t>Norwich Research School. (2017)</w:t>
      </w:r>
      <w:r>
        <w:rPr>
          <w:rFonts w:ascii="Arial" w:hAnsi="Arial" w:cs="Arial"/>
        </w:rPr>
        <w:t>.</w:t>
      </w:r>
      <w:r w:rsidRPr="003766F9">
        <w:rPr>
          <w:rFonts w:ascii="Arial" w:hAnsi="Arial" w:cs="Arial"/>
        </w:rPr>
        <w:t xml:space="preserve"> </w:t>
      </w:r>
      <w:r w:rsidRPr="003766F9">
        <w:rPr>
          <w:rFonts w:ascii="Arial" w:hAnsi="Arial" w:cs="Arial"/>
          <w:i/>
          <w:iCs/>
        </w:rPr>
        <w:t>Dual Coding- what, why and how.</w:t>
      </w:r>
      <w:r>
        <w:rPr>
          <w:rFonts w:ascii="Arial" w:hAnsi="Arial" w:cs="Arial"/>
          <w:i/>
          <w:iCs/>
        </w:rPr>
        <w:br/>
      </w:r>
      <w:hyperlink r:id="rId15" w:history="1">
        <w:r w:rsidRPr="003766F9">
          <w:rPr>
            <w:rStyle w:val="Hyperlink"/>
            <w:rFonts w:ascii="Arial" w:hAnsi="Arial" w:cs="Arial"/>
          </w:rPr>
          <w:t>https://researchschool.org.uk/norwich/news/dual-coding-what-why-and-how</w:t>
        </w:r>
      </w:hyperlink>
    </w:p>
    <w:p w14:paraId="68CEA19A" w14:textId="3406C936" w:rsidR="003766F9" w:rsidRPr="003766F9" w:rsidRDefault="003766F9" w:rsidP="009D1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‘Putting Dual Coding in the Hands of Students’ in </w:t>
      </w:r>
      <w:proofErr w:type="spellStart"/>
      <w:r w:rsidRPr="003766F9">
        <w:rPr>
          <w:rFonts w:ascii="Arial" w:hAnsi="Arial" w:cs="Arial"/>
          <w:i/>
          <w:iCs/>
        </w:rPr>
        <w:t>TailoredPractic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br/>
      </w:r>
      <w:hyperlink r:id="rId16" w:history="1">
        <w:r w:rsidRPr="00371E09">
          <w:rPr>
            <w:rStyle w:val="Hyperlink"/>
            <w:rFonts w:ascii="Arial" w:hAnsi="Arial" w:cs="Arial"/>
          </w:rPr>
          <w:t>https://www.tailoredpractice.com/single-post/putting-dual-coding-in-the-hands-of-students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432FF"/>
        </w:rPr>
        <w:t>Excellent!</w:t>
      </w:r>
    </w:p>
    <w:p w14:paraId="5E0271A7" w14:textId="77777777" w:rsidR="003766F9" w:rsidRDefault="003766F9" w:rsidP="009D169C">
      <w:pPr>
        <w:rPr>
          <w:rFonts w:ascii="Arial" w:hAnsi="Arial" w:cs="Arial"/>
          <w:b/>
          <w:bCs/>
        </w:rPr>
      </w:pPr>
    </w:p>
    <w:p w14:paraId="24104E05" w14:textId="1ECEF347" w:rsidR="009D169C" w:rsidRDefault="009D169C" w:rsidP="009D16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Concrete Examples</w:t>
      </w:r>
    </w:p>
    <w:p w14:paraId="55C805C8" w14:textId="4B082AFC" w:rsidR="003766F9" w:rsidRDefault="003766F9" w:rsidP="003766F9">
      <w:pPr>
        <w:pStyle w:val="Heading2"/>
        <w:shd w:val="clear" w:color="auto" w:fill="FFFFFF"/>
        <w:spacing w:before="0" w:line="312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3766F9">
        <w:rPr>
          <w:rFonts w:ascii="Arial" w:hAnsi="Arial" w:cs="Arial"/>
          <w:color w:val="000000" w:themeColor="text1"/>
          <w:sz w:val="22"/>
          <w:szCs w:val="22"/>
        </w:rPr>
        <w:t xml:space="preserve">Weinstein, Y. and Smith, M. </w:t>
      </w:r>
      <w:r>
        <w:rPr>
          <w:rFonts w:ascii="Arial" w:hAnsi="Arial" w:cs="Arial"/>
          <w:color w:val="000000" w:themeColor="text1"/>
          <w:sz w:val="22"/>
          <w:szCs w:val="22"/>
        </w:rPr>
        <w:t>‘</w:t>
      </w:r>
      <w:r w:rsidRPr="003766F9">
        <w:rPr>
          <w:rFonts w:ascii="Arial" w:hAnsi="Arial" w:cs="Arial"/>
          <w:color w:val="000000" w:themeColor="text1"/>
          <w:sz w:val="22"/>
          <w:szCs w:val="22"/>
        </w:rPr>
        <w:t>Learn to Study Using... Concrete Examples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’ in </w:t>
      </w:r>
      <w:r w:rsidRPr="00D44E80">
        <w:rPr>
          <w:rFonts w:ascii="Arial" w:hAnsi="Arial" w:cs="Arial"/>
          <w:i/>
          <w:iCs/>
          <w:color w:val="000000" w:themeColor="text1"/>
          <w:sz w:val="22"/>
          <w:szCs w:val="22"/>
        </w:rPr>
        <w:t>The Learning Scientists</w:t>
      </w:r>
      <w:r w:rsidRPr="00D44E80">
        <w:rPr>
          <w:rFonts w:ascii="Arial" w:hAnsi="Arial" w:cs="Arial"/>
          <w:i/>
          <w:iCs/>
          <w:color w:val="000000" w:themeColor="text1"/>
          <w:sz w:val="22"/>
          <w:szCs w:val="22"/>
        </w:rPr>
        <w:br/>
      </w:r>
      <w:hyperlink r:id="rId17" w:history="1">
        <w:r w:rsidRPr="00371E09">
          <w:rPr>
            <w:rStyle w:val="Hyperlink"/>
            <w:rFonts w:ascii="Arial" w:hAnsi="Arial" w:cs="Arial"/>
            <w:sz w:val="22"/>
            <w:szCs w:val="22"/>
          </w:rPr>
          <w:t>https://www.learningscientists.org/blog/2016/8/25-1</w:t>
        </w:r>
      </w:hyperlink>
    </w:p>
    <w:p w14:paraId="5CB5D9FE" w14:textId="77777777" w:rsidR="003766F9" w:rsidRPr="003766F9" w:rsidRDefault="003766F9" w:rsidP="003766F9">
      <w:pPr>
        <w:rPr>
          <w:rFonts w:ascii="Arial" w:hAnsi="Arial" w:cs="Arial"/>
          <w:b/>
          <w:bCs/>
          <w:color w:val="000000" w:themeColor="text1"/>
        </w:rPr>
      </w:pPr>
    </w:p>
    <w:p w14:paraId="3D661505" w14:textId="1F2310D2" w:rsidR="009D169C" w:rsidRDefault="009D169C" w:rsidP="009D16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Elaboration (Elaborative Interrogation)</w:t>
      </w:r>
    </w:p>
    <w:p w14:paraId="52C31DE1" w14:textId="7CEB7B5F" w:rsidR="009D169C" w:rsidRDefault="009D169C" w:rsidP="009D169C">
      <w:pPr>
        <w:rPr>
          <w:rFonts w:ascii="Arial" w:hAnsi="Arial" w:cs="Arial"/>
        </w:rPr>
      </w:pPr>
      <w:r w:rsidRPr="009D169C">
        <w:rPr>
          <w:rFonts w:ascii="Arial" w:hAnsi="Arial" w:cs="Arial"/>
        </w:rPr>
        <w:t xml:space="preserve">Hickman, S. (2017). </w:t>
      </w:r>
      <w:r>
        <w:rPr>
          <w:rFonts w:ascii="Arial" w:hAnsi="Arial" w:cs="Arial"/>
        </w:rPr>
        <w:t>‘</w:t>
      </w:r>
      <w:r w:rsidRPr="009D169C">
        <w:rPr>
          <w:rFonts w:ascii="Arial" w:hAnsi="Arial" w:cs="Arial"/>
        </w:rPr>
        <w:t>6 ideas for Elaborative Interrogation</w:t>
      </w:r>
      <w:r>
        <w:rPr>
          <w:rFonts w:ascii="Arial" w:hAnsi="Arial" w:cs="Arial"/>
        </w:rPr>
        <w:t xml:space="preserve">’ in </w:t>
      </w:r>
      <w:r w:rsidRPr="009D169C">
        <w:rPr>
          <w:rFonts w:ascii="Arial" w:hAnsi="Arial" w:cs="Arial"/>
          <w:i/>
          <w:iCs/>
        </w:rPr>
        <w:t>The Unconscious Curriculum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hyperlink r:id="rId18" w:history="1">
        <w:r w:rsidRPr="00371E09">
          <w:rPr>
            <w:rStyle w:val="Hyperlink"/>
            <w:rFonts w:ascii="Arial" w:hAnsi="Arial" w:cs="Arial"/>
          </w:rPr>
          <w:t>https://theunconsciouscurriculum.com/2017/04/17/6-ideas-for-elaborative-interrogation/</w:t>
        </w:r>
      </w:hyperlink>
      <w:r>
        <w:rPr>
          <w:rFonts w:ascii="Arial" w:hAnsi="Arial" w:cs="Arial"/>
        </w:rPr>
        <w:br/>
        <w:t>There are some terrific ideas in this blog.</w:t>
      </w:r>
    </w:p>
    <w:p w14:paraId="358D05C0" w14:textId="7C739BBD" w:rsidR="00D44E80" w:rsidRDefault="00D44E80" w:rsidP="009D169C">
      <w:pPr>
        <w:rPr>
          <w:rFonts w:ascii="Arial" w:hAnsi="Arial" w:cs="Arial"/>
          <w:color w:val="000000" w:themeColor="text1"/>
        </w:rPr>
      </w:pPr>
      <w:r w:rsidRPr="003766F9">
        <w:rPr>
          <w:rFonts w:ascii="Arial" w:hAnsi="Arial" w:cs="Arial"/>
          <w:color w:val="000000" w:themeColor="text1"/>
        </w:rPr>
        <w:t xml:space="preserve">Weinstein, Y. and Smith, M. </w:t>
      </w:r>
      <w:r>
        <w:rPr>
          <w:rFonts w:ascii="Arial" w:hAnsi="Arial" w:cs="Arial"/>
          <w:color w:val="000000" w:themeColor="text1"/>
        </w:rPr>
        <w:t>‘</w:t>
      </w:r>
      <w:r w:rsidRPr="003766F9">
        <w:rPr>
          <w:rFonts w:ascii="Arial" w:hAnsi="Arial" w:cs="Arial"/>
          <w:color w:val="000000" w:themeColor="text1"/>
        </w:rPr>
        <w:t xml:space="preserve">Learn to Study Using... </w:t>
      </w:r>
      <w:r>
        <w:rPr>
          <w:rFonts w:ascii="Arial" w:hAnsi="Arial" w:cs="Arial"/>
          <w:color w:val="000000" w:themeColor="text1"/>
        </w:rPr>
        <w:t>Elaboration’ in The Learning Scientists</w:t>
      </w:r>
      <w:r>
        <w:rPr>
          <w:rFonts w:ascii="Arial" w:hAnsi="Arial" w:cs="Arial"/>
          <w:color w:val="000000" w:themeColor="text1"/>
        </w:rPr>
        <w:br/>
      </w:r>
      <w:hyperlink r:id="rId19" w:history="1">
        <w:r w:rsidRPr="00371E09">
          <w:rPr>
            <w:rStyle w:val="Hyperlink"/>
            <w:rFonts w:ascii="Arial" w:hAnsi="Arial" w:cs="Arial"/>
          </w:rPr>
          <w:t>https://www.learningscientists.org/elaboration</w:t>
        </w:r>
      </w:hyperlink>
    </w:p>
    <w:p w14:paraId="4A9E0912" w14:textId="503D10DB" w:rsidR="009D169C" w:rsidRPr="00D44E80" w:rsidRDefault="009D169C" w:rsidP="009D169C">
      <w:pPr>
        <w:rPr>
          <w:rFonts w:ascii="Arial" w:hAnsi="Arial" w:cs="Arial"/>
        </w:rPr>
      </w:pPr>
    </w:p>
    <w:p w14:paraId="3A14F2F6" w14:textId="2780610B" w:rsidR="009D169C" w:rsidRDefault="009D169C" w:rsidP="009D16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Self- Explanation</w:t>
      </w:r>
    </w:p>
    <w:p w14:paraId="0317AFBA" w14:textId="18ABD3FC" w:rsidR="003766F9" w:rsidRDefault="00D44E80" w:rsidP="009D169C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3766F9" w:rsidRPr="003766F9">
        <w:rPr>
          <w:rFonts w:ascii="Arial" w:hAnsi="Arial" w:cs="Arial"/>
        </w:rPr>
        <w:t>Elaboration</w:t>
      </w:r>
      <w:r>
        <w:rPr>
          <w:rFonts w:ascii="Arial" w:hAnsi="Arial" w:cs="Arial"/>
        </w:rPr>
        <w:t>’</w:t>
      </w:r>
      <w:r w:rsidR="003766F9" w:rsidRPr="003766F9">
        <w:rPr>
          <w:rFonts w:ascii="Arial" w:hAnsi="Arial" w:cs="Arial"/>
        </w:rPr>
        <w:t xml:space="preserve"> in </w:t>
      </w:r>
      <w:proofErr w:type="spellStart"/>
      <w:r w:rsidR="003766F9" w:rsidRPr="00D44E80">
        <w:rPr>
          <w:rFonts w:ascii="Arial" w:hAnsi="Arial" w:cs="Arial"/>
          <w:i/>
          <w:iCs/>
        </w:rPr>
        <w:t>TailoredPractice</w:t>
      </w:r>
      <w:proofErr w:type="spellEnd"/>
      <w:r w:rsidR="003766F9" w:rsidRPr="00D44E80">
        <w:rPr>
          <w:rFonts w:ascii="Arial" w:hAnsi="Arial" w:cs="Arial"/>
          <w:i/>
          <w:iCs/>
        </w:rPr>
        <w:t>.</w:t>
      </w:r>
      <w:r w:rsidR="003766F9">
        <w:rPr>
          <w:rFonts w:ascii="Arial" w:hAnsi="Arial" w:cs="Arial"/>
        </w:rPr>
        <w:t xml:space="preserve"> </w:t>
      </w:r>
      <w:r w:rsidR="003766F9">
        <w:rPr>
          <w:rFonts w:ascii="Arial" w:hAnsi="Arial" w:cs="Arial"/>
        </w:rPr>
        <w:br/>
      </w:r>
      <w:hyperlink r:id="rId20" w:history="1">
        <w:r w:rsidR="003766F9" w:rsidRPr="003766F9">
          <w:rPr>
            <w:rStyle w:val="Hyperlink"/>
            <w:rFonts w:ascii="Arial" w:hAnsi="Arial" w:cs="Arial"/>
          </w:rPr>
          <w:t>https://www.tailoredpractice.com/resources</w:t>
        </w:r>
      </w:hyperlink>
    </w:p>
    <w:p w14:paraId="59A3C541" w14:textId="2FF40963" w:rsidR="003766F9" w:rsidRDefault="003766F9" w:rsidP="009D16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Sumeracki</w:t>
      </w:r>
      <w:proofErr w:type="spellEnd"/>
      <w:r>
        <w:rPr>
          <w:rFonts w:ascii="Arial" w:hAnsi="Arial" w:cs="Arial"/>
        </w:rPr>
        <w:t xml:space="preserve">, M. (2020). ‘Elaboration as </w:t>
      </w:r>
      <w:r w:rsidR="00397D44">
        <w:rPr>
          <w:rFonts w:ascii="Arial" w:hAnsi="Arial" w:cs="Arial"/>
        </w:rPr>
        <w:t>Self-Explanation</w:t>
      </w:r>
      <w:r>
        <w:rPr>
          <w:rFonts w:ascii="Arial" w:hAnsi="Arial" w:cs="Arial"/>
        </w:rPr>
        <w:t xml:space="preserve">’ in </w:t>
      </w:r>
      <w:r w:rsidRPr="003766F9">
        <w:rPr>
          <w:rFonts w:ascii="Arial" w:hAnsi="Arial" w:cs="Arial"/>
          <w:i/>
          <w:iCs/>
        </w:rPr>
        <w:t>The Learning Scientists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hyperlink r:id="rId21" w:history="1">
        <w:r w:rsidRPr="00371E09">
          <w:rPr>
            <w:rStyle w:val="Hyperlink"/>
            <w:rFonts w:ascii="Arial" w:hAnsi="Arial" w:cs="Arial"/>
          </w:rPr>
          <w:t>https://www.learningscientists.org/blog/2020/2/20-1</w:t>
        </w:r>
      </w:hyperlink>
    </w:p>
    <w:p w14:paraId="6A98E755" w14:textId="2DD47B91" w:rsidR="009D169C" w:rsidRPr="00165383" w:rsidRDefault="009D169C" w:rsidP="004E5438">
      <w:pPr>
        <w:rPr>
          <w:rFonts w:ascii="Arial" w:hAnsi="Arial" w:cs="Arial"/>
          <w:b/>
          <w:bCs/>
          <w:lang w:val="en-GB"/>
        </w:rPr>
      </w:pPr>
    </w:p>
    <w:sectPr w:rsidR="009D169C" w:rsidRPr="00165383" w:rsidSect="00303F89">
      <w:headerReference w:type="default" r:id="rId22"/>
      <w:footerReference w:type="default" r:id="rId23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5A47" w14:textId="77777777" w:rsidR="00905971" w:rsidRDefault="00905971" w:rsidP="00303F89">
      <w:pPr>
        <w:spacing w:after="0" w:line="240" w:lineRule="auto"/>
      </w:pPr>
      <w:r>
        <w:separator/>
      </w:r>
    </w:p>
  </w:endnote>
  <w:endnote w:type="continuationSeparator" w:id="0">
    <w:p w14:paraId="4F8ED675" w14:textId="77777777" w:rsidR="00905971" w:rsidRDefault="00905971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ḹ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386A" w14:textId="77777777" w:rsidR="006A20DA" w:rsidRPr="00303F89" w:rsidRDefault="006A20DA" w:rsidP="006A20DA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26770B22" w14:textId="77777777" w:rsidR="006A20DA" w:rsidRPr="00303F89" w:rsidRDefault="006A20DA" w:rsidP="006A20DA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</w:t>
    </w:r>
    <w:r>
      <w:rPr>
        <w:rFonts w:ascii="Century Gothic" w:hAnsi="Century Gothic"/>
        <w:color w:val="265750"/>
        <w:sz w:val="18"/>
        <w:szCs w:val="18"/>
      </w:rPr>
      <w:t>E: jefarrall@outlook.com.au|</w:t>
    </w:r>
    <w:r w:rsidRPr="00303F89">
      <w:rPr>
        <w:rFonts w:ascii="Century Gothic" w:hAnsi="Century Gothic"/>
        <w:color w:val="265750"/>
        <w:sz w:val="18"/>
        <w:szCs w:val="18"/>
      </w:rPr>
      <w:t xml:space="preserve">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  <w:p w14:paraId="51A1FBE5" w14:textId="3FBC3C9D" w:rsidR="00A45043" w:rsidRPr="00303F89" w:rsidRDefault="00A45043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FF45" w14:textId="77777777" w:rsidR="00905971" w:rsidRDefault="00905971" w:rsidP="00303F89">
      <w:pPr>
        <w:spacing w:after="0" w:line="240" w:lineRule="auto"/>
      </w:pPr>
      <w:r>
        <w:separator/>
      </w:r>
    </w:p>
  </w:footnote>
  <w:footnote w:type="continuationSeparator" w:id="0">
    <w:p w14:paraId="5CE43C1B" w14:textId="77777777" w:rsidR="00905971" w:rsidRDefault="00905971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851" w14:textId="77777777" w:rsidR="00A45043" w:rsidRDefault="00A45043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A45043" w:rsidRDefault="00A45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95170"/>
    <w:multiLevelType w:val="hybridMultilevel"/>
    <w:tmpl w:val="16843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11E0C"/>
    <w:multiLevelType w:val="hybridMultilevel"/>
    <w:tmpl w:val="C33E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70626"/>
    <w:multiLevelType w:val="hybridMultilevel"/>
    <w:tmpl w:val="380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121D0"/>
    <w:multiLevelType w:val="hybridMultilevel"/>
    <w:tmpl w:val="87E03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B01EEF"/>
    <w:multiLevelType w:val="hybridMultilevel"/>
    <w:tmpl w:val="DDA0CF14"/>
    <w:lvl w:ilvl="0" w:tplc="B5B6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F0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88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4E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4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8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35332"/>
    <w:multiLevelType w:val="hybridMultilevel"/>
    <w:tmpl w:val="E1A89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064150">
    <w:abstractNumId w:val="7"/>
  </w:num>
  <w:num w:numId="2" w16cid:durableId="1489176381">
    <w:abstractNumId w:val="11"/>
  </w:num>
  <w:num w:numId="3" w16cid:durableId="1394962683">
    <w:abstractNumId w:val="23"/>
  </w:num>
  <w:num w:numId="4" w16cid:durableId="1905870916">
    <w:abstractNumId w:val="16"/>
  </w:num>
  <w:num w:numId="5" w16cid:durableId="1152868093">
    <w:abstractNumId w:val="26"/>
  </w:num>
  <w:num w:numId="6" w16cid:durableId="1907304128">
    <w:abstractNumId w:val="9"/>
  </w:num>
  <w:num w:numId="7" w16cid:durableId="875391810">
    <w:abstractNumId w:val="29"/>
  </w:num>
  <w:num w:numId="8" w16cid:durableId="1459295351">
    <w:abstractNumId w:val="4"/>
  </w:num>
  <w:num w:numId="9" w16cid:durableId="491454619">
    <w:abstractNumId w:val="18"/>
  </w:num>
  <w:num w:numId="10" w16cid:durableId="1464232176">
    <w:abstractNumId w:val="2"/>
  </w:num>
  <w:num w:numId="11" w16cid:durableId="1422222151">
    <w:abstractNumId w:val="6"/>
  </w:num>
  <w:num w:numId="12" w16cid:durableId="1798445823">
    <w:abstractNumId w:val="15"/>
  </w:num>
  <w:num w:numId="13" w16cid:durableId="1676153474">
    <w:abstractNumId w:val="8"/>
  </w:num>
  <w:num w:numId="14" w16cid:durableId="438181509">
    <w:abstractNumId w:val="24"/>
  </w:num>
  <w:num w:numId="15" w16cid:durableId="1752240903">
    <w:abstractNumId w:val="25"/>
  </w:num>
  <w:num w:numId="16" w16cid:durableId="2045668495">
    <w:abstractNumId w:val="31"/>
  </w:num>
  <w:num w:numId="17" w16cid:durableId="269046627">
    <w:abstractNumId w:val="14"/>
  </w:num>
  <w:num w:numId="18" w16cid:durableId="2119979313">
    <w:abstractNumId w:val="32"/>
  </w:num>
  <w:num w:numId="19" w16cid:durableId="2146117310">
    <w:abstractNumId w:val="0"/>
  </w:num>
  <w:num w:numId="20" w16cid:durableId="1203011365">
    <w:abstractNumId w:val="1"/>
  </w:num>
  <w:num w:numId="21" w16cid:durableId="440345741">
    <w:abstractNumId w:val="12"/>
  </w:num>
  <w:num w:numId="22" w16cid:durableId="1863126418">
    <w:abstractNumId w:val="3"/>
  </w:num>
  <w:num w:numId="23" w16cid:durableId="329409510">
    <w:abstractNumId w:val="20"/>
  </w:num>
  <w:num w:numId="24" w16cid:durableId="1935279986">
    <w:abstractNumId w:val="28"/>
  </w:num>
  <w:num w:numId="25" w16cid:durableId="206768672">
    <w:abstractNumId w:val="13"/>
  </w:num>
  <w:num w:numId="26" w16cid:durableId="1593591572">
    <w:abstractNumId w:val="5"/>
  </w:num>
  <w:num w:numId="27" w16cid:durableId="1760757379">
    <w:abstractNumId w:val="19"/>
  </w:num>
  <w:num w:numId="28" w16cid:durableId="1255944207">
    <w:abstractNumId w:val="21"/>
  </w:num>
  <w:num w:numId="29" w16cid:durableId="1057317807">
    <w:abstractNumId w:val="22"/>
  </w:num>
  <w:num w:numId="30" w16cid:durableId="1005862715">
    <w:abstractNumId w:val="30"/>
  </w:num>
  <w:num w:numId="31" w16cid:durableId="983433797">
    <w:abstractNumId w:val="10"/>
  </w:num>
  <w:num w:numId="32" w16cid:durableId="526219034">
    <w:abstractNumId w:val="17"/>
  </w:num>
  <w:num w:numId="33" w16cid:durableId="6107466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89"/>
    <w:rsid w:val="000330FC"/>
    <w:rsid w:val="00036B91"/>
    <w:rsid w:val="00060B38"/>
    <w:rsid w:val="00080712"/>
    <w:rsid w:val="00080F77"/>
    <w:rsid w:val="000A29DC"/>
    <w:rsid w:val="000B4E75"/>
    <w:rsid w:val="000F2744"/>
    <w:rsid w:val="00112D56"/>
    <w:rsid w:val="00120A96"/>
    <w:rsid w:val="00127301"/>
    <w:rsid w:val="001518ED"/>
    <w:rsid w:val="00152EA7"/>
    <w:rsid w:val="0015623D"/>
    <w:rsid w:val="00165383"/>
    <w:rsid w:val="00196E2D"/>
    <w:rsid w:val="001A5016"/>
    <w:rsid w:val="001B498F"/>
    <w:rsid w:val="001F2FE7"/>
    <w:rsid w:val="001F489E"/>
    <w:rsid w:val="001F5156"/>
    <w:rsid w:val="00213469"/>
    <w:rsid w:val="00227B4E"/>
    <w:rsid w:val="002319B0"/>
    <w:rsid w:val="0023309D"/>
    <w:rsid w:val="00256B9F"/>
    <w:rsid w:val="00256E4A"/>
    <w:rsid w:val="00263E0A"/>
    <w:rsid w:val="002A4003"/>
    <w:rsid w:val="002B0579"/>
    <w:rsid w:val="002C40B1"/>
    <w:rsid w:val="00303F89"/>
    <w:rsid w:val="00314423"/>
    <w:rsid w:val="00332DCB"/>
    <w:rsid w:val="003459C5"/>
    <w:rsid w:val="00347444"/>
    <w:rsid w:val="00351BBE"/>
    <w:rsid w:val="003726FD"/>
    <w:rsid w:val="003766F9"/>
    <w:rsid w:val="00387BAE"/>
    <w:rsid w:val="00397D44"/>
    <w:rsid w:val="003E0B0A"/>
    <w:rsid w:val="003E5915"/>
    <w:rsid w:val="003E7221"/>
    <w:rsid w:val="00441B28"/>
    <w:rsid w:val="0047751F"/>
    <w:rsid w:val="004D7D26"/>
    <w:rsid w:val="004E5438"/>
    <w:rsid w:val="004F03D5"/>
    <w:rsid w:val="00501C71"/>
    <w:rsid w:val="00515C48"/>
    <w:rsid w:val="00566969"/>
    <w:rsid w:val="005D06D3"/>
    <w:rsid w:val="005D53A4"/>
    <w:rsid w:val="005E187C"/>
    <w:rsid w:val="00603B4B"/>
    <w:rsid w:val="006206EF"/>
    <w:rsid w:val="00630F8E"/>
    <w:rsid w:val="00646453"/>
    <w:rsid w:val="00667CE7"/>
    <w:rsid w:val="0067634F"/>
    <w:rsid w:val="00686632"/>
    <w:rsid w:val="006A20DA"/>
    <w:rsid w:val="006B7544"/>
    <w:rsid w:val="006C7171"/>
    <w:rsid w:val="006D0592"/>
    <w:rsid w:val="006D2799"/>
    <w:rsid w:val="006D4708"/>
    <w:rsid w:val="00733F16"/>
    <w:rsid w:val="00742070"/>
    <w:rsid w:val="007604EA"/>
    <w:rsid w:val="007608C1"/>
    <w:rsid w:val="00783B32"/>
    <w:rsid w:val="00785F52"/>
    <w:rsid w:val="0079173E"/>
    <w:rsid w:val="007A4BC1"/>
    <w:rsid w:val="007A637B"/>
    <w:rsid w:val="007B0AE6"/>
    <w:rsid w:val="007B6808"/>
    <w:rsid w:val="007E7FA8"/>
    <w:rsid w:val="00827E48"/>
    <w:rsid w:val="00831E8E"/>
    <w:rsid w:val="008515F6"/>
    <w:rsid w:val="00854848"/>
    <w:rsid w:val="008569AE"/>
    <w:rsid w:val="008712C9"/>
    <w:rsid w:val="0088634C"/>
    <w:rsid w:val="008A075F"/>
    <w:rsid w:val="008B13E6"/>
    <w:rsid w:val="008B6B46"/>
    <w:rsid w:val="008E6F36"/>
    <w:rsid w:val="0090141A"/>
    <w:rsid w:val="00902F4B"/>
    <w:rsid w:val="00905971"/>
    <w:rsid w:val="0092799C"/>
    <w:rsid w:val="00933372"/>
    <w:rsid w:val="0093505A"/>
    <w:rsid w:val="00963FFF"/>
    <w:rsid w:val="009A2528"/>
    <w:rsid w:val="009B54E4"/>
    <w:rsid w:val="009C3AAB"/>
    <w:rsid w:val="009D169C"/>
    <w:rsid w:val="00A35278"/>
    <w:rsid w:val="00A45043"/>
    <w:rsid w:val="00A60A5F"/>
    <w:rsid w:val="00A86320"/>
    <w:rsid w:val="00AA639B"/>
    <w:rsid w:val="00AB0BC4"/>
    <w:rsid w:val="00AB1F3D"/>
    <w:rsid w:val="00AD2560"/>
    <w:rsid w:val="00AF0489"/>
    <w:rsid w:val="00B165D0"/>
    <w:rsid w:val="00B722E8"/>
    <w:rsid w:val="00B9015F"/>
    <w:rsid w:val="00B9332C"/>
    <w:rsid w:val="00BB2825"/>
    <w:rsid w:val="00C056DF"/>
    <w:rsid w:val="00C1056A"/>
    <w:rsid w:val="00C51F46"/>
    <w:rsid w:val="00C70601"/>
    <w:rsid w:val="00C77CF3"/>
    <w:rsid w:val="00CA5115"/>
    <w:rsid w:val="00CC083D"/>
    <w:rsid w:val="00CD32AF"/>
    <w:rsid w:val="00CD54B0"/>
    <w:rsid w:val="00D060A6"/>
    <w:rsid w:val="00D14189"/>
    <w:rsid w:val="00D1573E"/>
    <w:rsid w:val="00D1687D"/>
    <w:rsid w:val="00D44E80"/>
    <w:rsid w:val="00DC76EC"/>
    <w:rsid w:val="00DF4BFE"/>
    <w:rsid w:val="00E061A5"/>
    <w:rsid w:val="00E316E4"/>
    <w:rsid w:val="00E41B6C"/>
    <w:rsid w:val="00EB49FC"/>
    <w:rsid w:val="00EC3ECA"/>
    <w:rsid w:val="00EF4652"/>
    <w:rsid w:val="00F17EDA"/>
    <w:rsid w:val="00F657DE"/>
    <w:rsid w:val="00F7163E"/>
    <w:rsid w:val="00F9716C"/>
    <w:rsid w:val="00FC08D1"/>
    <w:rsid w:val="00FC50EB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5F3B8"/>
  <w15:docId w15:val="{5FC1375F-25F1-EC41-A152-F16A065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3B3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29D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5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6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599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7670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head.com/" TargetMode="External"/><Relationship Id="rId13" Type="http://schemas.openxmlformats.org/officeDocument/2006/relationships/hyperlink" Target="https://blog.innerdrive.co.uk/are-spacing-and-interleaving-the-same-thing" TargetMode="External"/><Relationship Id="rId18" Type="http://schemas.openxmlformats.org/officeDocument/2006/relationships/hyperlink" Target="https://theunconsciouscurriculum.com/2017/04/17/6-ideas-for-elaborative-interrog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arningscientists.org/blog/2020/2/20-1" TargetMode="External"/><Relationship Id="rId7" Type="http://schemas.openxmlformats.org/officeDocument/2006/relationships/hyperlink" Target="https://www.innerdrive.co.uk/" TargetMode="External"/><Relationship Id="rId12" Type="http://schemas.openxmlformats.org/officeDocument/2006/relationships/hyperlink" Target="http://pdf.retrievalpractice.org/InterleavingGuide.pdf" TargetMode="External"/><Relationship Id="rId17" Type="http://schemas.openxmlformats.org/officeDocument/2006/relationships/hyperlink" Target="https://www.learningscientists.org/blog/2016/8/25-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ailoredpractice.com/single-post/putting-dual-coding-in-the-hands-of-students" TargetMode="External"/><Relationship Id="rId20" Type="http://schemas.openxmlformats.org/officeDocument/2006/relationships/hyperlink" Target="https://www.tailoredpractice.com/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df.retrievalpractice.org/SpacingGuide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earchschool.org.uk/norwich/news/dual-coding-what-why-and-how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trievalpractice.org/" TargetMode="External"/><Relationship Id="rId19" Type="http://schemas.openxmlformats.org/officeDocument/2006/relationships/hyperlink" Target="https://www.learningscientists.org/elabo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ingscientists.org/" TargetMode="External"/><Relationship Id="rId14" Type="http://schemas.openxmlformats.org/officeDocument/2006/relationships/hyperlink" Target="https://www.olicav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Janet Farrall</cp:lastModifiedBy>
  <cp:revision>18</cp:revision>
  <cp:lastPrinted>2019-07-23T00:34:00Z</cp:lastPrinted>
  <dcterms:created xsi:type="dcterms:W3CDTF">2022-08-21T04:47:00Z</dcterms:created>
  <dcterms:modified xsi:type="dcterms:W3CDTF">2022-10-21T00:31:00Z</dcterms:modified>
</cp:coreProperties>
</file>